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632AB" w14:textId="3E44DB54" w:rsidR="007840A6" w:rsidRDefault="00074953" w:rsidP="007C345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74953">
        <w:rPr>
          <w:rFonts w:ascii="Times New Roman" w:hAnsi="Times New Roman" w:cs="Times New Roman"/>
          <w:sz w:val="28"/>
          <w:szCs w:val="28"/>
        </w:rPr>
        <w:t xml:space="preserve">Обезлесяването на Амазонската екваториална гора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причини и последици</w:t>
      </w:r>
      <w:r w:rsidR="007C3457">
        <w:rPr>
          <w:rFonts w:ascii="Times New Roman" w:hAnsi="Times New Roman" w:cs="Times New Roman"/>
          <w:sz w:val="28"/>
          <w:szCs w:val="28"/>
        </w:rPr>
        <w:t xml:space="preserve"> за климата</w:t>
      </w:r>
    </w:p>
    <w:p w14:paraId="64D8BEA9" w14:textId="6446EBCE" w:rsidR="003246C9" w:rsidRDefault="003246C9" w:rsidP="000749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FD12E62" w14:textId="77777777" w:rsidR="003B1775" w:rsidRDefault="003B1775" w:rsidP="000749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8E141C7" w14:textId="66ED1255" w:rsidR="003246C9" w:rsidRPr="003B1775" w:rsidRDefault="003B1775" w:rsidP="003B1775">
      <w:pPr>
        <w:spacing w:after="0" w:line="36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3B1775">
        <w:rPr>
          <w:rFonts w:ascii="Times New Roman" w:hAnsi="Times New Roman" w:cs="Times New Roman"/>
          <w:i/>
          <w:iCs/>
          <w:sz w:val="28"/>
          <w:szCs w:val="28"/>
        </w:rPr>
        <w:t>Мартин Русев -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3B1775">
        <w:rPr>
          <w:rFonts w:ascii="Times New Roman" w:hAnsi="Times New Roman" w:cs="Times New Roman"/>
          <w:i/>
          <w:iCs/>
          <w:sz w:val="28"/>
          <w:szCs w:val="28"/>
        </w:rPr>
        <w:t>УНСС</w:t>
      </w:r>
    </w:p>
    <w:p w14:paraId="02FA03F4" w14:textId="77777777" w:rsidR="003B1775" w:rsidRDefault="003B1775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CE3C37" w14:textId="076B2922" w:rsidR="003246C9" w:rsidRPr="00B40FBA" w:rsidRDefault="003246C9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Амазонската екваториална гора, позната още като Амазонка</w:t>
      </w:r>
      <w:r w:rsidR="008A533B">
        <w:rPr>
          <w:rFonts w:ascii="Times New Roman" w:hAnsi="Times New Roman" w:cs="Times New Roman"/>
          <w:sz w:val="24"/>
          <w:szCs w:val="24"/>
        </w:rPr>
        <w:t xml:space="preserve"> </w:t>
      </w:r>
      <w:r w:rsidR="00FA3021">
        <w:rPr>
          <w:rFonts w:ascii="Times New Roman" w:hAnsi="Times New Roman" w:cs="Times New Roman"/>
          <w:sz w:val="24"/>
          <w:szCs w:val="24"/>
        </w:rPr>
        <w:t>или Амазонската джунгла</w:t>
      </w:r>
      <w:r>
        <w:rPr>
          <w:rFonts w:ascii="Times New Roman" w:hAnsi="Times New Roman" w:cs="Times New Roman"/>
          <w:sz w:val="24"/>
          <w:szCs w:val="24"/>
        </w:rPr>
        <w:t>, е най-</w:t>
      </w:r>
      <w:r w:rsidR="0097484A">
        <w:rPr>
          <w:rFonts w:ascii="Times New Roman" w:hAnsi="Times New Roman" w:cs="Times New Roman"/>
          <w:sz w:val="24"/>
          <w:szCs w:val="24"/>
        </w:rPr>
        <w:t>обширната</w:t>
      </w:r>
      <w:r>
        <w:rPr>
          <w:rFonts w:ascii="Times New Roman" w:hAnsi="Times New Roman" w:cs="Times New Roman"/>
          <w:sz w:val="24"/>
          <w:szCs w:val="24"/>
        </w:rPr>
        <w:t xml:space="preserve"> дъждовна гора в света с площ от 5,500,000 кв. км. Тя обхваща голяма част от Южна Америка, разпростирайки се в девет държави - Боливия, Бразилия, Колумбия, Еквадор, Френска Гвиана (със статут на отвъдморски департамент на Франция), Гвиана, Венецуела, Перу и Суринам. </w:t>
      </w:r>
      <w:r w:rsidRPr="00FB4314">
        <w:rPr>
          <w:rFonts w:ascii="Times New Roman" w:hAnsi="Times New Roman" w:cs="Times New Roman"/>
          <w:sz w:val="24"/>
          <w:szCs w:val="24"/>
        </w:rPr>
        <w:t>Дом на най-</w:t>
      </w:r>
      <w:r w:rsidR="0097484A" w:rsidRPr="00FB4314">
        <w:rPr>
          <w:rFonts w:ascii="Times New Roman" w:hAnsi="Times New Roman" w:cs="Times New Roman"/>
          <w:sz w:val="24"/>
          <w:szCs w:val="24"/>
        </w:rPr>
        <w:t xml:space="preserve">разнородното </w:t>
      </w:r>
      <w:r w:rsidRPr="00FB4314">
        <w:rPr>
          <w:rFonts w:ascii="Times New Roman" w:hAnsi="Times New Roman" w:cs="Times New Roman"/>
          <w:sz w:val="24"/>
          <w:szCs w:val="24"/>
        </w:rPr>
        <w:t>биоразнообразие в света Амазонка събира в себе си уникална по своята същност мозайка от екосистеми</w:t>
      </w:r>
      <w:r w:rsidR="00364A15" w:rsidRPr="00FB4314">
        <w:rPr>
          <w:rFonts w:ascii="Times New Roman" w:hAnsi="Times New Roman" w:cs="Times New Roman"/>
          <w:sz w:val="24"/>
          <w:szCs w:val="24"/>
        </w:rPr>
        <w:t xml:space="preserve"> и пряко влияе на глобалната околна с</w:t>
      </w:r>
      <w:r w:rsidR="00FA3021" w:rsidRPr="00FB4314">
        <w:rPr>
          <w:rFonts w:ascii="Times New Roman" w:hAnsi="Times New Roman" w:cs="Times New Roman"/>
          <w:sz w:val="24"/>
          <w:szCs w:val="24"/>
        </w:rPr>
        <w:t>реда</w:t>
      </w:r>
      <w:r w:rsidR="00364A15" w:rsidRPr="00FB4314">
        <w:rPr>
          <w:rFonts w:ascii="Times New Roman" w:hAnsi="Times New Roman" w:cs="Times New Roman"/>
          <w:sz w:val="24"/>
          <w:szCs w:val="24"/>
        </w:rPr>
        <w:t>.</w:t>
      </w:r>
      <w:r w:rsidR="00364A15">
        <w:rPr>
          <w:rFonts w:ascii="Times New Roman" w:hAnsi="Times New Roman" w:cs="Times New Roman"/>
          <w:sz w:val="24"/>
          <w:szCs w:val="24"/>
        </w:rPr>
        <w:t xml:space="preserve"> Независимо от това</w:t>
      </w:r>
      <w:r w:rsidR="00FA3021">
        <w:rPr>
          <w:rFonts w:ascii="Times New Roman" w:hAnsi="Times New Roman" w:cs="Times New Roman"/>
          <w:sz w:val="24"/>
          <w:szCs w:val="24"/>
        </w:rPr>
        <w:t xml:space="preserve"> </w:t>
      </w:r>
      <w:r w:rsidR="00364A15">
        <w:rPr>
          <w:rFonts w:ascii="Times New Roman" w:hAnsi="Times New Roman" w:cs="Times New Roman"/>
          <w:sz w:val="24"/>
          <w:szCs w:val="24"/>
        </w:rPr>
        <w:t xml:space="preserve">обаче </w:t>
      </w:r>
      <w:r w:rsidR="00B40FBA">
        <w:rPr>
          <w:rFonts w:ascii="Times New Roman" w:hAnsi="Times New Roman" w:cs="Times New Roman"/>
          <w:sz w:val="24"/>
          <w:szCs w:val="24"/>
        </w:rPr>
        <w:t xml:space="preserve">тя </w:t>
      </w:r>
      <w:r w:rsidR="00364A15">
        <w:rPr>
          <w:rFonts w:ascii="Times New Roman" w:hAnsi="Times New Roman" w:cs="Times New Roman"/>
          <w:sz w:val="24"/>
          <w:szCs w:val="24"/>
        </w:rPr>
        <w:t>продължава да бъде масово обезлесявана</w:t>
      </w:r>
      <w:r w:rsidR="00B40FBA">
        <w:rPr>
          <w:rFonts w:ascii="Times New Roman" w:hAnsi="Times New Roman" w:cs="Times New Roman"/>
          <w:sz w:val="24"/>
          <w:szCs w:val="24"/>
        </w:rPr>
        <w:t xml:space="preserve"> в резултат от човешката дейност в региона</w:t>
      </w:r>
      <w:r w:rsidR="00FB4314">
        <w:rPr>
          <w:rFonts w:ascii="Times New Roman" w:hAnsi="Times New Roman" w:cs="Times New Roman"/>
          <w:sz w:val="24"/>
          <w:szCs w:val="24"/>
        </w:rPr>
        <w:t>.</w:t>
      </w:r>
    </w:p>
    <w:p w14:paraId="0038686E" w14:textId="3515A224" w:rsidR="00232B9C" w:rsidRPr="00317816" w:rsidRDefault="00B40FBA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302EEE">
        <w:rPr>
          <w:rFonts w:ascii="Times New Roman" w:hAnsi="Times New Roman" w:cs="Times New Roman"/>
          <w:sz w:val="24"/>
          <w:szCs w:val="24"/>
        </w:rPr>
        <w:t xml:space="preserve">официални </w:t>
      </w:r>
      <w:r>
        <w:rPr>
          <w:rFonts w:ascii="Times New Roman" w:hAnsi="Times New Roman" w:cs="Times New Roman"/>
          <w:sz w:val="24"/>
          <w:szCs w:val="24"/>
        </w:rPr>
        <w:t xml:space="preserve">данни на </w:t>
      </w:r>
      <w:proofErr w:type="spellStart"/>
      <w:r w:rsidR="00302EEE" w:rsidRPr="00302EEE">
        <w:rPr>
          <w:rFonts w:ascii="Times New Roman" w:hAnsi="Times New Roman" w:cs="Times New Roman"/>
          <w:sz w:val="24"/>
          <w:szCs w:val="24"/>
        </w:rPr>
        <w:t>Brazil's</w:t>
      </w:r>
      <w:proofErr w:type="spellEnd"/>
      <w:r w:rsidR="00302EEE" w:rsidRPr="00302EEE">
        <w:rPr>
          <w:rFonts w:ascii="Times New Roman" w:hAnsi="Times New Roman" w:cs="Times New Roman"/>
          <w:sz w:val="24"/>
          <w:szCs w:val="24"/>
        </w:rPr>
        <w:t xml:space="preserve"> National </w:t>
      </w:r>
      <w:proofErr w:type="spellStart"/>
      <w:r w:rsidR="00302EEE" w:rsidRPr="00302EEE">
        <w:rPr>
          <w:rFonts w:ascii="Times New Roman" w:hAnsi="Times New Roman" w:cs="Times New Roman"/>
          <w:sz w:val="24"/>
          <w:szCs w:val="24"/>
        </w:rPr>
        <w:t>Space</w:t>
      </w:r>
      <w:proofErr w:type="spellEnd"/>
      <w:r w:rsidR="00302EEE" w:rsidRPr="00302E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2EEE" w:rsidRPr="00302EEE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="00302EEE" w:rsidRPr="00302EEE">
        <w:rPr>
          <w:rFonts w:ascii="Times New Roman" w:hAnsi="Times New Roman" w:cs="Times New Roman"/>
          <w:sz w:val="24"/>
          <w:szCs w:val="24"/>
        </w:rPr>
        <w:t xml:space="preserve"> Institute (INPE) </w:t>
      </w:r>
      <w:r>
        <w:rPr>
          <w:rFonts w:ascii="Times New Roman" w:hAnsi="Times New Roman" w:cs="Times New Roman"/>
          <w:sz w:val="24"/>
          <w:szCs w:val="24"/>
        </w:rPr>
        <w:t>Амазонската екваториална гора е загубила около 10 000 кв. км.</w:t>
      </w:r>
      <w:r w:rsidR="00931A11">
        <w:rPr>
          <w:rFonts w:ascii="Times New Roman" w:hAnsi="Times New Roman" w:cs="Times New Roman"/>
          <w:sz w:val="24"/>
          <w:szCs w:val="24"/>
        </w:rPr>
        <w:t xml:space="preserve"> през 2019 г. – с 34% повече от предходната година.</w:t>
      </w:r>
      <w:r w:rsidR="007F4635" w:rsidRPr="007F4635">
        <w:rPr>
          <w:rStyle w:val="FootnoteReference"/>
          <w:rFonts w:ascii="Times New Roman" w:hAnsi="Times New Roman" w:cs="Times New Roman"/>
          <w:sz w:val="24"/>
          <w:szCs w:val="24"/>
        </w:rPr>
        <w:t xml:space="preserve"> </w:t>
      </w:r>
      <w:r w:rsidR="007F4635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931A11">
        <w:rPr>
          <w:rFonts w:ascii="Times New Roman" w:hAnsi="Times New Roman" w:cs="Times New Roman"/>
          <w:sz w:val="24"/>
          <w:szCs w:val="24"/>
        </w:rPr>
        <w:t xml:space="preserve"> След пика от 27 000 кв. км. през 2004 г. за първи път се наблюдава такъв рязък темп на нарастване, що се отнася до обезлесяването в Амазонка</w:t>
      </w:r>
      <w:r w:rsidR="003F3F40">
        <w:rPr>
          <w:rFonts w:ascii="Times New Roman" w:hAnsi="Times New Roman" w:cs="Times New Roman"/>
          <w:sz w:val="24"/>
          <w:szCs w:val="24"/>
        </w:rPr>
        <w:t>, която за последните 50 години е изгубила близо 720 000 кв. км. от своята площ.</w:t>
      </w:r>
      <w:r w:rsidR="007F4635">
        <w:rPr>
          <w:rFonts w:ascii="Times New Roman" w:hAnsi="Times New Roman" w:cs="Times New Roman"/>
          <w:sz w:val="24"/>
          <w:szCs w:val="24"/>
        </w:rPr>
        <w:t xml:space="preserve"> </w:t>
      </w:r>
      <w:r w:rsidR="00FA3021">
        <w:rPr>
          <w:rFonts w:ascii="Times New Roman" w:hAnsi="Times New Roman" w:cs="Times New Roman"/>
          <w:sz w:val="24"/>
          <w:szCs w:val="24"/>
        </w:rPr>
        <w:t xml:space="preserve">Причините за обезлесяването на Амазонската джунгла са разнородни, но болшинството от тях са пряко свързани с човешката дейност. Около 60% от Амазонка се намира в Бразилия, което я прави пряко зависима от политиките на бразилското правителство. Екваториалната гора е обявена за защитена зона, </w:t>
      </w:r>
      <w:r w:rsidR="00AD4131">
        <w:rPr>
          <w:rFonts w:ascii="Times New Roman" w:hAnsi="Times New Roman" w:cs="Times New Roman"/>
          <w:sz w:val="24"/>
          <w:szCs w:val="24"/>
        </w:rPr>
        <w:t xml:space="preserve">като </w:t>
      </w:r>
      <w:r w:rsidR="00FA3021">
        <w:rPr>
          <w:rFonts w:ascii="Times New Roman" w:hAnsi="Times New Roman" w:cs="Times New Roman"/>
          <w:sz w:val="24"/>
          <w:szCs w:val="24"/>
        </w:rPr>
        <w:t>бразилският административен орган</w:t>
      </w:r>
      <w:r w:rsidR="00AD4131">
        <w:rPr>
          <w:rFonts w:ascii="Times New Roman" w:hAnsi="Times New Roman" w:cs="Times New Roman"/>
          <w:sz w:val="24"/>
          <w:szCs w:val="24"/>
        </w:rPr>
        <w:t>, отговарящ за нейното запазване</w:t>
      </w:r>
      <w:r w:rsidR="00FB4314">
        <w:rPr>
          <w:rFonts w:ascii="Times New Roman" w:hAnsi="Times New Roman" w:cs="Times New Roman"/>
          <w:sz w:val="24"/>
          <w:szCs w:val="24"/>
        </w:rPr>
        <w:t>,</w:t>
      </w:r>
      <w:r w:rsidR="00AD4131">
        <w:rPr>
          <w:rFonts w:ascii="Times New Roman" w:hAnsi="Times New Roman" w:cs="Times New Roman"/>
          <w:sz w:val="24"/>
          <w:szCs w:val="24"/>
        </w:rPr>
        <w:t xml:space="preserve"> е</w:t>
      </w:r>
      <w:r w:rsidR="00AD4131" w:rsidRPr="00AD4131">
        <w:rPr>
          <w:rFonts w:ascii="Times New Roman" w:hAnsi="Times New Roman" w:cs="Times New Roman"/>
          <w:sz w:val="24"/>
          <w:szCs w:val="24"/>
        </w:rPr>
        <w:t xml:space="preserve"> </w:t>
      </w:r>
      <w:r w:rsidR="00AD4131">
        <w:rPr>
          <w:rFonts w:ascii="Times New Roman" w:hAnsi="Times New Roman" w:cs="Times New Roman"/>
          <w:sz w:val="24"/>
          <w:szCs w:val="24"/>
        </w:rPr>
        <w:t xml:space="preserve">т.нар. </w:t>
      </w:r>
      <w:proofErr w:type="spellStart"/>
      <w:r w:rsidR="00AD4131" w:rsidRPr="00AD4131">
        <w:rPr>
          <w:rFonts w:ascii="Times New Roman" w:hAnsi="Times New Roman" w:cs="Times New Roman"/>
          <w:sz w:val="24"/>
          <w:szCs w:val="24"/>
        </w:rPr>
        <w:t>Brazilian</w:t>
      </w:r>
      <w:proofErr w:type="spellEnd"/>
      <w:r w:rsidR="00AD4131" w:rsidRPr="00AD4131">
        <w:rPr>
          <w:rFonts w:ascii="Times New Roman" w:hAnsi="Times New Roman" w:cs="Times New Roman"/>
          <w:sz w:val="24"/>
          <w:szCs w:val="24"/>
        </w:rPr>
        <w:t xml:space="preserve"> Institute </w:t>
      </w:r>
      <w:proofErr w:type="spellStart"/>
      <w:r w:rsidR="00AD4131" w:rsidRPr="00AD4131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AD4131" w:rsidRPr="00AD4131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="00AD4131" w:rsidRPr="00AD4131">
        <w:rPr>
          <w:rFonts w:ascii="Times New Roman" w:hAnsi="Times New Roman" w:cs="Times New Roman"/>
          <w:sz w:val="24"/>
          <w:szCs w:val="24"/>
        </w:rPr>
        <w:t>Environment</w:t>
      </w:r>
      <w:proofErr w:type="spellEnd"/>
      <w:r w:rsidR="00AD4131" w:rsidRPr="00AD41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131" w:rsidRPr="00AD4131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AD4131" w:rsidRPr="00AD41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131" w:rsidRPr="00AD4131">
        <w:rPr>
          <w:rFonts w:ascii="Times New Roman" w:hAnsi="Times New Roman" w:cs="Times New Roman"/>
          <w:sz w:val="24"/>
          <w:szCs w:val="24"/>
        </w:rPr>
        <w:t>Renewable</w:t>
      </w:r>
      <w:proofErr w:type="spellEnd"/>
      <w:r w:rsidR="00AD4131" w:rsidRPr="00AD41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131" w:rsidRPr="00AD4131">
        <w:rPr>
          <w:rFonts w:ascii="Times New Roman" w:hAnsi="Times New Roman" w:cs="Times New Roman"/>
          <w:sz w:val="24"/>
          <w:szCs w:val="24"/>
        </w:rPr>
        <w:t>Natural</w:t>
      </w:r>
      <w:proofErr w:type="spellEnd"/>
      <w:r w:rsidR="00AD4131" w:rsidRPr="00AD413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D4131" w:rsidRPr="00AD4131">
        <w:rPr>
          <w:rFonts w:ascii="Times New Roman" w:hAnsi="Times New Roman" w:cs="Times New Roman"/>
          <w:sz w:val="24"/>
          <w:szCs w:val="24"/>
        </w:rPr>
        <w:t>Resources</w:t>
      </w:r>
      <w:proofErr w:type="spellEnd"/>
      <w:r w:rsidR="00AD4131">
        <w:rPr>
          <w:rFonts w:ascii="Times New Roman" w:hAnsi="Times New Roman" w:cs="Times New Roman"/>
          <w:sz w:val="24"/>
          <w:szCs w:val="24"/>
        </w:rPr>
        <w:t xml:space="preserve"> (</w:t>
      </w:r>
      <w:r w:rsidR="00AD4131">
        <w:rPr>
          <w:rFonts w:ascii="Times New Roman" w:hAnsi="Times New Roman" w:cs="Times New Roman"/>
          <w:sz w:val="24"/>
          <w:szCs w:val="24"/>
          <w:lang w:val="en-US"/>
        </w:rPr>
        <w:t>IBAMA</w:t>
      </w:r>
      <w:r w:rsidR="00AD4131" w:rsidRPr="00AD4131">
        <w:rPr>
          <w:rFonts w:ascii="Times New Roman" w:hAnsi="Times New Roman" w:cs="Times New Roman"/>
          <w:sz w:val="24"/>
          <w:szCs w:val="24"/>
        </w:rPr>
        <w:t>)</w:t>
      </w:r>
      <w:r w:rsidR="00AD4131">
        <w:rPr>
          <w:rFonts w:ascii="Times New Roman" w:hAnsi="Times New Roman" w:cs="Times New Roman"/>
          <w:sz w:val="24"/>
          <w:szCs w:val="24"/>
        </w:rPr>
        <w:t>,</w:t>
      </w:r>
      <w:r w:rsidR="0097484A">
        <w:rPr>
          <w:rFonts w:ascii="Times New Roman" w:hAnsi="Times New Roman" w:cs="Times New Roman"/>
          <w:sz w:val="24"/>
          <w:szCs w:val="24"/>
        </w:rPr>
        <w:t xml:space="preserve"> </w:t>
      </w:r>
      <w:r w:rsidR="00AD4131">
        <w:rPr>
          <w:rFonts w:ascii="Times New Roman" w:hAnsi="Times New Roman" w:cs="Times New Roman"/>
          <w:sz w:val="24"/>
          <w:szCs w:val="24"/>
        </w:rPr>
        <w:t>който притежава сравнително малък административен капацитет, поради недостига на персонал. Както неговата дейност, така и полицейската намеса в региона</w:t>
      </w:r>
      <w:r w:rsidR="0097484A">
        <w:rPr>
          <w:rFonts w:ascii="Times New Roman" w:hAnsi="Times New Roman" w:cs="Times New Roman"/>
          <w:sz w:val="24"/>
          <w:szCs w:val="24"/>
        </w:rPr>
        <w:t>,</w:t>
      </w:r>
      <w:r w:rsidR="00AD4131">
        <w:rPr>
          <w:rFonts w:ascii="Times New Roman" w:hAnsi="Times New Roman" w:cs="Times New Roman"/>
          <w:sz w:val="24"/>
          <w:szCs w:val="24"/>
        </w:rPr>
        <w:t xml:space="preserve"> са допълнително затруднени от огромната територия на джунглата.</w:t>
      </w:r>
      <w:r w:rsidR="001E7929" w:rsidRPr="001E7929">
        <w:rPr>
          <w:rFonts w:ascii="Times New Roman" w:hAnsi="Times New Roman" w:cs="Times New Roman"/>
          <w:sz w:val="24"/>
          <w:szCs w:val="24"/>
        </w:rPr>
        <w:t xml:space="preserve"> </w:t>
      </w:r>
      <w:r w:rsidR="001E7929">
        <w:rPr>
          <w:rFonts w:ascii="Times New Roman" w:hAnsi="Times New Roman" w:cs="Times New Roman"/>
          <w:sz w:val="24"/>
          <w:szCs w:val="24"/>
        </w:rPr>
        <w:t xml:space="preserve">Бразилските властимащи, все пак, успяха до известна степен да постигнат своеобразни успехи, що се отнася до намаляването на обезлесяването. Изключително ефективен се оказа стартиралия през 2004 г.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Action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Plan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for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Prevention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Control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Deforestation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Legal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Amazon</w:t>
      </w:r>
      <w:proofErr w:type="spellEnd"/>
      <w:r w:rsidR="001E7929" w:rsidRPr="001E792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E7929" w:rsidRPr="001E7929">
        <w:rPr>
          <w:rFonts w:ascii="Times New Roman" w:hAnsi="Times New Roman" w:cs="Times New Roman"/>
          <w:sz w:val="24"/>
          <w:szCs w:val="24"/>
        </w:rPr>
        <w:t>PPCDAm</w:t>
      </w:r>
      <w:proofErr w:type="spellEnd"/>
      <w:r w:rsidR="001E7929">
        <w:rPr>
          <w:rFonts w:ascii="Times New Roman" w:hAnsi="Times New Roman" w:cs="Times New Roman"/>
          <w:sz w:val="24"/>
          <w:szCs w:val="24"/>
        </w:rPr>
        <w:t>)</w:t>
      </w:r>
      <w:r w:rsidR="00AE526A" w:rsidRPr="00AE526A">
        <w:rPr>
          <w:rFonts w:ascii="Times New Roman" w:hAnsi="Times New Roman" w:cs="Times New Roman"/>
          <w:sz w:val="24"/>
          <w:szCs w:val="24"/>
        </w:rPr>
        <w:t xml:space="preserve">, </w:t>
      </w:r>
      <w:r w:rsidR="00AE526A">
        <w:rPr>
          <w:rFonts w:ascii="Times New Roman" w:hAnsi="Times New Roman" w:cs="Times New Roman"/>
          <w:sz w:val="24"/>
          <w:szCs w:val="24"/>
        </w:rPr>
        <w:t>който следва три опорни точки:</w:t>
      </w:r>
      <w:r w:rsidR="005F2334" w:rsidRPr="005F2334">
        <w:t xml:space="preserve"> </w:t>
      </w:r>
      <w:r w:rsidR="00782867">
        <w:rPr>
          <w:rFonts w:ascii="Times New Roman" w:hAnsi="Times New Roman" w:cs="Times New Roman"/>
          <w:sz w:val="24"/>
          <w:szCs w:val="24"/>
        </w:rPr>
        <w:t>п</w:t>
      </w:r>
      <w:r w:rsidR="00232B9C" w:rsidRPr="00782867">
        <w:rPr>
          <w:rFonts w:ascii="Times New Roman" w:hAnsi="Times New Roman" w:cs="Times New Roman"/>
          <w:sz w:val="24"/>
          <w:szCs w:val="24"/>
        </w:rPr>
        <w:t xml:space="preserve">оземлена </w:t>
      </w:r>
      <w:r w:rsidR="00232B9C" w:rsidRPr="00782867">
        <w:rPr>
          <w:rFonts w:ascii="Times New Roman" w:hAnsi="Times New Roman" w:cs="Times New Roman"/>
          <w:sz w:val="24"/>
          <w:szCs w:val="24"/>
        </w:rPr>
        <w:lastRenderedPageBreak/>
        <w:t xml:space="preserve">собственост и </w:t>
      </w:r>
      <w:r w:rsidR="00782867">
        <w:rPr>
          <w:rFonts w:ascii="Times New Roman" w:hAnsi="Times New Roman" w:cs="Times New Roman"/>
          <w:sz w:val="24"/>
          <w:szCs w:val="24"/>
        </w:rPr>
        <w:t xml:space="preserve">съответното към нея </w:t>
      </w:r>
      <w:r w:rsidR="00232B9C" w:rsidRPr="00782867">
        <w:rPr>
          <w:rFonts w:ascii="Times New Roman" w:hAnsi="Times New Roman" w:cs="Times New Roman"/>
          <w:sz w:val="24"/>
          <w:szCs w:val="24"/>
        </w:rPr>
        <w:t>териториално планиране</w:t>
      </w:r>
      <w:r w:rsidR="00782867">
        <w:t xml:space="preserve">, </w:t>
      </w:r>
      <w:r w:rsidR="00782867">
        <w:rPr>
          <w:rFonts w:ascii="Times New Roman" w:hAnsi="Times New Roman" w:cs="Times New Roman"/>
          <w:sz w:val="24"/>
          <w:szCs w:val="24"/>
        </w:rPr>
        <w:t>м</w:t>
      </w:r>
      <w:r w:rsidR="00232B9C" w:rsidRPr="00782867">
        <w:rPr>
          <w:rFonts w:ascii="Times New Roman" w:hAnsi="Times New Roman" w:cs="Times New Roman"/>
          <w:sz w:val="24"/>
          <w:szCs w:val="24"/>
        </w:rPr>
        <w:t>ониторинг на околната среда</w:t>
      </w:r>
      <w:r w:rsidR="00782867">
        <w:rPr>
          <w:rFonts w:ascii="Times New Roman" w:hAnsi="Times New Roman" w:cs="Times New Roman"/>
          <w:sz w:val="24"/>
          <w:szCs w:val="24"/>
        </w:rPr>
        <w:t xml:space="preserve"> и н</w:t>
      </w:r>
      <w:r w:rsidR="00232B9C" w:rsidRPr="00782867">
        <w:rPr>
          <w:rFonts w:ascii="Times New Roman" w:hAnsi="Times New Roman" w:cs="Times New Roman"/>
          <w:sz w:val="24"/>
          <w:szCs w:val="24"/>
        </w:rPr>
        <w:t>асърчаване на устойчиво производство</w:t>
      </w:r>
    </w:p>
    <w:p w14:paraId="2837A91A" w14:textId="2F9EC9CF" w:rsidR="00232B9C" w:rsidRDefault="00232B9C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Планът е разделен на три фази </w:t>
      </w:r>
      <w:r w:rsidRPr="00232B9C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първа фаза: от </w:t>
      </w:r>
      <w:r w:rsidRPr="00232B9C">
        <w:rPr>
          <w:rFonts w:ascii="Times New Roman" w:hAnsi="Times New Roman" w:cs="Times New Roman"/>
          <w:sz w:val="24"/>
          <w:szCs w:val="24"/>
        </w:rPr>
        <w:t>2004</w:t>
      </w:r>
      <w:r>
        <w:rPr>
          <w:rFonts w:ascii="Times New Roman" w:hAnsi="Times New Roman" w:cs="Times New Roman"/>
          <w:sz w:val="24"/>
          <w:szCs w:val="24"/>
        </w:rPr>
        <w:t xml:space="preserve"> г. до</w:t>
      </w:r>
      <w:r w:rsidRPr="00232B9C">
        <w:rPr>
          <w:rFonts w:ascii="Times New Roman" w:hAnsi="Times New Roman" w:cs="Times New Roman"/>
          <w:sz w:val="24"/>
          <w:szCs w:val="24"/>
        </w:rPr>
        <w:t xml:space="preserve"> 2008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232B9C">
        <w:rPr>
          <w:rFonts w:ascii="Times New Roman" w:hAnsi="Times New Roman" w:cs="Times New Roman"/>
          <w:sz w:val="24"/>
          <w:szCs w:val="24"/>
        </w:rPr>
        <w:t xml:space="preserve">; </w:t>
      </w:r>
      <w:r>
        <w:rPr>
          <w:rFonts w:ascii="Times New Roman" w:hAnsi="Times New Roman" w:cs="Times New Roman"/>
          <w:sz w:val="24"/>
          <w:szCs w:val="24"/>
        </w:rPr>
        <w:t xml:space="preserve">втора фаза: от </w:t>
      </w:r>
      <w:r w:rsidRPr="00232B9C">
        <w:rPr>
          <w:rFonts w:ascii="Times New Roman" w:hAnsi="Times New Roman" w:cs="Times New Roman"/>
          <w:sz w:val="24"/>
          <w:szCs w:val="24"/>
        </w:rPr>
        <w:t xml:space="preserve">2009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Pr="00232B9C">
        <w:rPr>
          <w:rFonts w:ascii="Times New Roman" w:hAnsi="Times New Roman" w:cs="Times New Roman"/>
          <w:sz w:val="24"/>
          <w:szCs w:val="24"/>
        </w:rPr>
        <w:t xml:space="preserve">2011 </w:t>
      </w:r>
      <w:r>
        <w:rPr>
          <w:rFonts w:ascii="Times New Roman" w:hAnsi="Times New Roman" w:cs="Times New Roman"/>
          <w:sz w:val="24"/>
          <w:szCs w:val="24"/>
        </w:rPr>
        <w:t>и трета</w:t>
      </w:r>
      <w:r w:rsidRPr="00232B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фаза: от </w:t>
      </w:r>
      <w:r w:rsidRPr="00232B9C">
        <w:rPr>
          <w:rFonts w:ascii="Times New Roman" w:hAnsi="Times New Roman" w:cs="Times New Roman"/>
          <w:sz w:val="24"/>
          <w:szCs w:val="24"/>
        </w:rPr>
        <w:t xml:space="preserve">2012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Pr="00232B9C">
        <w:rPr>
          <w:rFonts w:ascii="Times New Roman" w:hAnsi="Times New Roman" w:cs="Times New Roman"/>
          <w:sz w:val="24"/>
          <w:szCs w:val="24"/>
        </w:rPr>
        <w:t>2015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7484A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="009748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B67308">
        <w:rPr>
          <w:rFonts w:ascii="Times New Roman" w:hAnsi="Times New Roman" w:cs="Times New Roman"/>
          <w:sz w:val="24"/>
          <w:szCs w:val="24"/>
        </w:rPr>
        <w:t xml:space="preserve">съвместно с новия </w:t>
      </w:r>
      <w:r w:rsidR="00B67308">
        <w:rPr>
          <w:rFonts w:ascii="Times New Roman" w:hAnsi="Times New Roman" w:cs="Times New Roman"/>
          <w:sz w:val="24"/>
          <w:szCs w:val="24"/>
          <w:lang w:val="en-US"/>
        </w:rPr>
        <w:t>Forest</w:t>
      </w:r>
      <w:r w:rsidR="00B67308" w:rsidRPr="00B67308">
        <w:rPr>
          <w:rFonts w:ascii="Times New Roman" w:hAnsi="Times New Roman" w:cs="Times New Roman"/>
          <w:sz w:val="24"/>
          <w:szCs w:val="24"/>
        </w:rPr>
        <w:t xml:space="preserve"> </w:t>
      </w:r>
      <w:r w:rsidR="00B67308">
        <w:rPr>
          <w:rFonts w:ascii="Times New Roman" w:hAnsi="Times New Roman" w:cs="Times New Roman"/>
          <w:sz w:val="24"/>
          <w:szCs w:val="24"/>
          <w:lang w:val="en-US"/>
        </w:rPr>
        <w:t>Code</w:t>
      </w:r>
      <w:r w:rsidR="00B67308" w:rsidRPr="00B67308">
        <w:rPr>
          <w:rFonts w:ascii="Times New Roman" w:hAnsi="Times New Roman" w:cs="Times New Roman"/>
          <w:sz w:val="24"/>
          <w:szCs w:val="24"/>
        </w:rPr>
        <w:t xml:space="preserve"> </w:t>
      </w:r>
      <w:r w:rsidR="00B67308">
        <w:rPr>
          <w:rFonts w:ascii="Times New Roman" w:hAnsi="Times New Roman" w:cs="Times New Roman"/>
          <w:sz w:val="24"/>
          <w:szCs w:val="24"/>
        </w:rPr>
        <w:t>на бразилската държава от 2012 г. въвежда установяването на нови защитени зони, публични черни списъци на стопанства и общини, които обезлесяват незаконно</w:t>
      </w:r>
      <w:r w:rsidR="00FB4314">
        <w:rPr>
          <w:rFonts w:ascii="Times New Roman" w:hAnsi="Times New Roman" w:cs="Times New Roman"/>
          <w:sz w:val="24"/>
          <w:szCs w:val="24"/>
        </w:rPr>
        <w:t xml:space="preserve"> и</w:t>
      </w:r>
      <w:r w:rsidR="00B67308">
        <w:rPr>
          <w:rFonts w:ascii="Times New Roman" w:hAnsi="Times New Roman" w:cs="Times New Roman"/>
          <w:sz w:val="24"/>
          <w:szCs w:val="24"/>
        </w:rPr>
        <w:t xml:space="preserve"> мораториум на веригите за доставки на соя и телешко месо, които </w:t>
      </w:r>
      <w:r w:rsidR="00FB4314">
        <w:rPr>
          <w:rFonts w:ascii="Times New Roman" w:hAnsi="Times New Roman" w:cs="Times New Roman"/>
          <w:sz w:val="24"/>
          <w:szCs w:val="24"/>
        </w:rPr>
        <w:t>унищожават горски земи.</w:t>
      </w:r>
      <w:r w:rsidR="00B6730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29453A7" w14:textId="79B0CDC8" w:rsidR="006D6738" w:rsidRDefault="00B67308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Проблемите обаче остават, като те биват допълнително изострени от невъзможността на бразилското правителство да изгради подходящ </w:t>
      </w:r>
      <w:r w:rsidR="005C40ED">
        <w:rPr>
          <w:rFonts w:ascii="Times New Roman" w:hAnsi="Times New Roman" w:cs="Times New Roman"/>
          <w:sz w:val="24"/>
          <w:szCs w:val="24"/>
        </w:rPr>
        <w:t>поземлен регистър, свързващ собствениците на земя</w:t>
      </w:r>
      <w:r w:rsidR="00284008">
        <w:rPr>
          <w:rFonts w:ascii="Times New Roman" w:hAnsi="Times New Roman" w:cs="Times New Roman"/>
          <w:sz w:val="24"/>
          <w:szCs w:val="24"/>
        </w:rPr>
        <w:t>та</w:t>
      </w:r>
      <w:r w:rsidR="005C40ED">
        <w:rPr>
          <w:rFonts w:ascii="Times New Roman" w:hAnsi="Times New Roman" w:cs="Times New Roman"/>
          <w:sz w:val="24"/>
          <w:szCs w:val="24"/>
        </w:rPr>
        <w:t xml:space="preserve"> с разрушаването на джунглата, както и от тенденцията обезлесяването да се случва на все по-малки парчета</w:t>
      </w:r>
      <w:r w:rsidR="00284008">
        <w:rPr>
          <w:rFonts w:ascii="Times New Roman" w:hAnsi="Times New Roman" w:cs="Times New Roman"/>
          <w:sz w:val="24"/>
          <w:szCs w:val="24"/>
        </w:rPr>
        <w:t xml:space="preserve"> площ</w:t>
      </w:r>
      <w:r w:rsidR="005C40ED">
        <w:rPr>
          <w:rFonts w:ascii="Times New Roman" w:hAnsi="Times New Roman" w:cs="Times New Roman"/>
          <w:sz w:val="24"/>
          <w:szCs w:val="24"/>
        </w:rPr>
        <w:t>, което прави залавянето на виновниците особено трудно задача.</w:t>
      </w:r>
      <w:r w:rsidR="00284008" w:rsidRPr="00284008">
        <w:rPr>
          <w:rFonts w:ascii="Times New Roman" w:hAnsi="Times New Roman" w:cs="Times New Roman"/>
          <w:sz w:val="24"/>
          <w:szCs w:val="24"/>
        </w:rPr>
        <w:t xml:space="preserve"> </w:t>
      </w:r>
      <w:r w:rsidR="00284008">
        <w:rPr>
          <w:rFonts w:ascii="Times New Roman" w:hAnsi="Times New Roman" w:cs="Times New Roman"/>
          <w:sz w:val="24"/>
          <w:szCs w:val="24"/>
        </w:rPr>
        <w:t xml:space="preserve">Политическите реалности също изиграват своята роля. С избирането на </w:t>
      </w:r>
      <w:proofErr w:type="spellStart"/>
      <w:r w:rsidR="00284008">
        <w:rPr>
          <w:rFonts w:ascii="Times New Roman" w:hAnsi="Times New Roman" w:cs="Times New Roman"/>
          <w:sz w:val="24"/>
          <w:szCs w:val="24"/>
        </w:rPr>
        <w:t>Жаир</w:t>
      </w:r>
      <w:proofErr w:type="spellEnd"/>
      <w:r w:rsidR="0028400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4008">
        <w:rPr>
          <w:rFonts w:ascii="Times New Roman" w:hAnsi="Times New Roman" w:cs="Times New Roman"/>
          <w:sz w:val="24"/>
          <w:szCs w:val="24"/>
        </w:rPr>
        <w:t>Болсонаро</w:t>
      </w:r>
      <w:proofErr w:type="spellEnd"/>
      <w:r w:rsidR="00284008">
        <w:rPr>
          <w:rFonts w:ascii="Times New Roman" w:hAnsi="Times New Roman" w:cs="Times New Roman"/>
          <w:sz w:val="24"/>
          <w:szCs w:val="24"/>
        </w:rPr>
        <w:t xml:space="preserve"> за президент на Бразилия</w:t>
      </w:r>
      <w:r w:rsidR="004978D9">
        <w:rPr>
          <w:rFonts w:ascii="Times New Roman" w:hAnsi="Times New Roman" w:cs="Times New Roman"/>
          <w:sz w:val="24"/>
          <w:szCs w:val="24"/>
        </w:rPr>
        <w:t>, чиято кампания бе базирана на обещанията за премахване на стриктните протекции за Амазонка, нивата на обезлесяване се покачиха значително. Другите осем „</w:t>
      </w:r>
      <w:proofErr w:type="spellStart"/>
      <w:r w:rsidR="004978D9">
        <w:rPr>
          <w:rFonts w:ascii="Times New Roman" w:hAnsi="Times New Roman" w:cs="Times New Roman"/>
          <w:sz w:val="24"/>
          <w:szCs w:val="24"/>
        </w:rPr>
        <w:t>амазонски</w:t>
      </w:r>
      <w:proofErr w:type="spellEnd"/>
      <w:r w:rsidR="004978D9">
        <w:rPr>
          <w:rFonts w:ascii="Times New Roman" w:hAnsi="Times New Roman" w:cs="Times New Roman"/>
          <w:sz w:val="24"/>
          <w:szCs w:val="24"/>
        </w:rPr>
        <w:t xml:space="preserve">“ държави също имат своя принос </w:t>
      </w:r>
      <w:r w:rsidR="00317816">
        <w:rPr>
          <w:rFonts w:ascii="Times New Roman" w:hAnsi="Times New Roman" w:cs="Times New Roman"/>
          <w:sz w:val="24"/>
          <w:szCs w:val="24"/>
        </w:rPr>
        <w:t>з</w:t>
      </w:r>
      <w:r w:rsidR="004978D9">
        <w:rPr>
          <w:rFonts w:ascii="Times New Roman" w:hAnsi="Times New Roman" w:cs="Times New Roman"/>
          <w:sz w:val="24"/>
          <w:szCs w:val="24"/>
        </w:rPr>
        <w:t>а  поетапната деструкция на Амазонската екваториална гора, като както при Бразилия, така и при тях</w:t>
      </w:r>
      <w:r w:rsidR="00317816">
        <w:rPr>
          <w:rFonts w:ascii="Times New Roman" w:hAnsi="Times New Roman" w:cs="Times New Roman"/>
          <w:sz w:val="24"/>
          <w:szCs w:val="24"/>
        </w:rPr>
        <w:t>,</w:t>
      </w:r>
      <w:r w:rsidR="004978D9">
        <w:rPr>
          <w:rFonts w:ascii="Times New Roman" w:hAnsi="Times New Roman" w:cs="Times New Roman"/>
          <w:sz w:val="24"/>
          <w:szCs w:val="24"/>
        </w:rPr>
        <w:t xml:space="preserve"> се наблюдават едни и същи тенденции. Причините за обезлесяването са главно</w:t>
      </w:r>
      <w:r w:rsidR="00F9600D">
        <w:rPr>
          <w:rFonts w:ascii="Times New Roman" w:hAnsi="Times New Roman" w:cs="Times New Roman"/>
          <w:sz w:val="24"/>
          <w:szCs w:val="24"/>
        </w:rPr>
        <w:t xml:space="preserve"> </w:t>
      </w:r>
      <w:r w:rsidR="00F9600D" w:rsidRPr="00F9600D">
        <w:rPr>
          <w:rFonts w:ascii="Times New Roman" w:hAnsi="Times New Roman" w:cs="Times New Roman"/>
          <w:sz w:val="24"/>
          <w:szCs w:val="24"/>
        </w:rPr>
        <w:t>увеличаващото се търсене на продукти като телешкото месо, соята, захарта и палмовото олио</w:t>
      </w:r>
      <w:r w:rsidR="00F9600D">
        <w:rPr>
          <w:rFonts w:ascii="Times New Roman" w:hAnsi="Times New Roman" w:cs="Times New Roman"/>
          <w:sz w:val="24"/>
          <w:szCs w:val="24"/>
        </w:rPr>
        <w:t>,</w:t>
      </w:r>
      <w:r w:rsidR="004978D9">
        <w:rPr>
          <w:rFonts w:ascii="Times New Roman" w:hAnsi="Times New Roman" w:cs="Times New Roman"/>
          <w:sz w:val="24"/>
          <w:szCs w:val="24"/>
        </w:rPr>
        <w:t xml:space="preserve"> правителствените инициативи под формата на заеми и разходи за инфраструктура (</w:t>
      </w:r>
      <w:r w:rsidR="00FB4314">
        <w:rPr>
          <w:rFonts w:ascii="Times New Roman" w:hAnsi="Times New Roman" w:cs="Times New Roman"/>
          <w:sz w:val="24"/>
          <w:szCs w:val="24"/>
        </w:rPr>
        <w:t xml:space="preserve">главно </w:t>
      </w:r>
      <w:r w:rsidR="004978D9">
        <w:rPr>
          <w:rFonts w:ascii="Times New Roman" w:hAnsi="Times New Roman" w:cs="Times New Roman"/>
          <w:sz w:val="24"/>
          <w:szCs w:val="24"/>
        </w:rPr>
        <w:t xml:space="preserve">пътища и язовири). Тези два фактора водят със себе си  все по-големи частни инвестиции в </w:t>
      </w:r>
      <w:r w:rsidR="00782867">
        <w:rPr>
          <w:rFonts w:ascii="Times New Roman" w:hAnsi="Times New Roman" w:cs="Times New Roman"/>
          <w:sz w:val="24"/>
          <w:szCs w:val="24"/>
        </w:rPr>
        <w:t>новите</w:t>
      </w:r>
      <w:r w:rsidR="004978D9">
        <w:rPr>
          <w:rFonts w:ascii="Times New Roman" w:hAnsi="Times New Roman" w:cs="Times New Roman"/>
          <w:sz w:val="24"/>
          <w:szCs w:val="24"/>
        </w:rPr>
        <w:t xml:space="preserve"> „развиващи се пазари“.</w:t>
      </w:r>
      <w:r w:rsidR="00F9600D">
        <w:rPr>
          <w:rFonts w:ascii="Times New Roman" w:hAnsi="Times New Roman" w:cs="Times New Roman"/>
          <w:sz w:val="24"/>
          <w:szCs w:val="24"/>
        </w:rPr>
        <w:t xml:space="preserve"> Животновъдството и другите форми на комерсиализирано селско стопанство играят главна роля при по-голямата част от незаконното обезлесяване. Тези дейности често са спонсорирани от съответните държави, но </w:t>
      </w:r>
      <w:r w:rsidR="00FB4314">
        <w:rPr>
          <w:rFonts w:ascii="Times New Roman" w:hAnsi="Times New Roman" w:cs="Times New Roman"/>
          <w:sz w:val="24"/>
          <w:szCs w:val="24"/>
        </w:rPr>
        <w:t xml:space="preserve">нерядко </w:t>
      </w:r>
      <w:r w:rsidR="00F9600D">
        <w:rPr>
          <w:rFonts w:ascii="Times New Roman" w:hAnsi="Times New Roman" w:cs="Times New Roman"/>
          <w:sz w:val="24"/>
          <w:szCs w:val="24"/>
        </w:rPr>
        <w:t>се наблюдават случаи и на незаконна сеч с цел разширяване на обработваемата земя, а по същата причина се разпростират и много изкуствено създадени пожари.</w:t>
      </w:r>
      <w:r w:rsidR="007C39EC">
        <w:rPr>
          <w:rFonts w:ascii="Times New Roman" w:hAnsi="Times New Roman" w:cs="Times New Roman"/>
          <w:sz w:val="24"/>
          <w:szCs w:val="24"/>
        </w:rPr>
        <w:t xml:space="preserve"> Единствено Бразилия засега е успяла да постигне някакъв напредък по справянето с порочните практики в този сектор, прилагайки мораториум върху откупуването на соя, произведена на обезлесени „</w:t>
      </w:r>
      <w:proofErr w:type="spellStart"/>
      <w:r w:rsidR="007C39EC">
        <w:rPr>
          <w:rFonts w:ascii="Times New Roman" w:hAnsi="Times New Roman" w:cs="Times New Roman"/>
          <w:sz w:val="24"/>
          <w:szCs w:val="24"/>
        </w:rPr>
        <w:t>амазонски</w:t>
      </w:r>
      <w:proofErr w:type="spellEnd"/>
      <w:r w:rsidR="007C39EC">
        <w:rPr>
          <w:rFonts w:ascii="Times New Roman" w:hAnsi="Times New Roman" w:cs="Times New Roman"/>
          <w:sz w:val="24"/>
          <w:szCs w:val="24"/>
        </w:rPr>
        <w:t>“ земи  и достигайки до споразумение, касаещо животновъдството, което да спре достигането на добитък, отгледан на обезлесени</w:t>
      </w:r>
      <w:r w:rsidR="006D6738">
        <w:rPr>
          <w:rFonts w:ascii="Times New Roman" w:hAnsi="Times New Roman" w:cs="Times New Roman"/>
          <w:sz w:val="24"/>
          <w:szCs w:val="24"/>
        </w:rPr>
        <w:t xml:space="preserve"> територии</w:t>
      </w:r>
      <w:r w:rsidR="007C39EC">
        <w:rPr>
          <w:rFonts w:ascii="Times New Roman" w:hAnsi="Times New Roman" w:cs="Times New Roman"/>
          <w:sz w:val="24"/>
          <w:szCs w:val="24"/>
        </w:rPr>
        <w:t>, до веригите за доставка.</w:t>
      </w:r>
      <w:r w:rsidR="006D6738">
        <w:rPr>
          <w:rFonts w:ascii="Times New Roman" w:hAnsi="Times New Roman" w:cs="Times New Roman"/>
          <w:sz w:val="24"/>
          <w:szCs w:val="24"/>
        </w:rPr>
        <w:t xml:space="preserve"> </w:t>
      </w:r>
      <w:r w:rsidR="006D6738">
        <w:rPr>
          <w:rFonts w:ascii="Times New Roman" w:hAnsi="Times New Roman" w:cs="Times New Roman"/>
          <w:sz w:val="24"/>
          <w:szCs w:val="24"/>
        </w:rPr>
        <w:lastRenderedPageBreak/>
        <w:t xml:space="preserve">Друг голям проблем е цялостният процес на изсичане и извозване на дървени трупи (т.нар. </w:t>
      </w:r>
      <w:r w:rsidR="006D6738">
        <w:rPr>
          <w:rFonts w:ascii="Times New Roman" w:hAnsi="Times New Roman" w:cs="Times New Roman"/>
          <w:sz w:val="24"/>
          <w:szCs w:val="24"/>
          <w:lang w:val="en-US"/>
        </w:rPr>
        <w:t>logging</w:t>
      </w:r>
      <w:r w:rsidR="006D6738" w:rsidRPr="006D6738">
        <w:rPr>
          <w:rFonts w:ascii="Times New Roman" w:hAnsi="Times New Roman" w:cs="Times New Roman"/>
          <w:sz w:val="24"/>
          <w:szCs w:val="24"/>
        </w:rPr>
        <w:t xml:space="preserve">). </w:t>
      </w:r>
      <w:r w:rsidR="006D6738">
        <w:rPr>
          <w:rFonts w:ascii="Times New Roman" w:hAnsi="Times New Roman" w:cs="Times New Roman"/>
          <w:sz w:val="24"/>
          <w:szCs w:val="24"/>
        </w:rPr>
        <w:t xml:space="preserve">На теория този тип дейност е подлаган на сериозен контрол чрез лицензиране на начина, по който се събира дървесина и очертаване на строго определени зони за легална сеч, но на практика нелегалното изсичане на големи количества дървен материал продължава да бъде на дневен ред в Бразилия и Перу. </w:t>
      </w:r>
    </w:p>
    <w:p w14:paraId="07E57206" w14:textId="582E3E2B" w:rsidR="0033759B" w:rsidRPr="0033759B" w:rsidRDefault="008A533B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Амазонската екваториална гора играе ключова роля в поддържането на световния климат. Изчисленията показват, че Амазонка абсорбира 2 млрд. тона въглероден диоксид годишно т.е. тя поглъща 5% от годишните световни емисии на 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8A533B">
        <w:rPr>
          <w:rFonts w:ascii="Times New Roman" w:hAnsi="Times New Roman" w:cs="Times New Roman"/>
          <w:sz w:val="24"/>
          <w:szCs w:val="24"/>
        </w:rPr>
        <w:t>2</w:t>
      </w:r>
      <w:r w:rsidR="007F4635">
        <w:rPr>
          <w:rFonts w:ascii="Times New Roman" w:hAnsi="Times New Roman" w:cs="Times New Roman"/>
          <w:sz w:val="24"/>
          <w:szCs w:val="24"/>
        </w:rPr>
        <w:t xml:space="preserve">  </w:t>
      </w:r>
      <w:r w:rsidR="007F4635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="002A7F54">
        <w:rPr>
          <w:rFonts w:ascii="Times New Roman" w:hAnsi="Times New Roman" w:cs="Times New Roman"/>
          <w:sz w:val="24"/>
          <w:szCs w:val="24"/>
        </w:rPr>
        <w:t xml:space="preserve">, </w:t>
      </w:r>
      <w:r w:rsidR="009B6BCE">
        <w:rPr>
          <w:rFonts w:ascii="Times New Roman" w:hAnsi="Times New Roman" w:cs="Times New Roman"/>
          <w:sz w:val="24"/>
          <w:szCs w:val="24"/>
        </w:rPr>
        <w:t>играейки ролята на един от най-големите световни „въглеродни кладенци“</w:t>
      </w:r>
      <w:r w:rsidR="00AE39DC">
        <w:rPr>
          <w:rFonts w:ascii="Times New Roman" w:hAnsi="Times New Roman" w:cs="Times New Roman"/>
          <w:sz w:val="24"/>
          <w:szCs w:val="24"/>
        </w:rPr>
        <w:t>. О</w:t>
      </w:r>
      <w:r w:rsidR="002A7F54">
        <w:rPr>
          <w:rFonts w:ascii="Times New Roman" w:hAnsi="Times New Roman" w:cs="Times New Roman"/>
          <w:sz w:val="24"/>
          <w:szCs w:val="24"/>
        </w:rPr>
        <w:t>т друга страна, поради нейното обезлесяване и изкуствено създадените пожари</w:t>
      </w:r>
      <w:r w:rsidR="004A68A1" w:rsidRPr="004A68A1">
        <w:rPr>
          <w:rFonts w:ascii="Times New Roman" w:hAnsi="Times New Roman" w:cs="Times New Roman"/>
          <w:sz w:val="24"/>
          <w:szCs w:val="24"/>
        </w:rPr>
        <w:t xml:space="preserve"> </w:t>
      </w:r>
      <w:r w:rsidR="004A68A1">
        <w:rPr>
          <w:rFonts w:ascii="Times New Roman" w:hAnsi="Times New Roman" w:cs="Times New Roman"/>
          <w:sz w:val="24"/>
          <w:szCs w:val="24"/>
        </w:rPr>
        <w:t>на нейните територии</w:t>
      </w:r>
      <w:r w:rsidR="002A7F54">
        <w:rPr>
          <w:rFonts w:ascii="Times New Roman" w:hAnsi="Times New Roman" w:cs="Times New Roman"/>
          <w:sz w:val="24"/>
          <w:szCs w:val="24"/>
        </w:rPr>
        <w:t>, Амазонската джунгла отделя между 500 и 700 млн. тона въглерод в атмосферата</w:t>
      </w:r>
      <w:r w:rsidR="003C18B8">
        <w:rPr>
          <w:rFonts w:ascii="Times New Roman" w:hAnsi="Times New Roman" w:cs="Times New Roman"/>
          <w:sz w:val="24"/>
          <w:szCs w:val="24"/>
        </w:rPr>
        <w:t xml:space="preserve">, </w:t>
      </w:r>
      <w:r w:rsidR="00FF62C6">
        <w:rPr>
          <w:rFonts w:ascii="Times New Roman" w:hAnsi="Times New Roman" w:cs="Times New Roman"/>
          <w:sz w:val="24"/>
          <w:szCs w:val="24"/>
        </w:rPr>
        <w:t>като</w:t>
      </w:r>
      <w:r w:rsidR="003C18B8">
        <w:rPr>
          <w:rFonts w:ascii="Times New Roman" w:hAnsi="Times New Roman" w:cs="Times New Roman"/>
          <w:sz w:val="24"/>
          <w:szCs w:val="24"/>
        </w:rPr>
        <w:t xml:space="preserve"> </w:t>
      </w:r>
      <w:r w:rsidR="00EB54E5">
        <w:rPr>
          <w:rFonts w:ascii="Times New Roman" w:hAnsi="Times New Roman" w:cs="Times New Roman"/>
          <w:sz w:val="24"/>
          <w:szCs w:val="24"/>
        </w:rPr>
        <w:t xml:space="preserve">в същото време </w:t>
      </w:r>
      <w:r w:rsidR="003C18B8">
        <w:rPr>
          <w:rFonts w:ascii="Times New Roman" w:hAnsi="Times New Roman" w:cs="Times New Roman"/>
          <w:sz w:val="24"/>
          <w:szCs w:val="24"/>
        </w:rPr>
        <w:t>глобалното обезлесяване вече отговаря за около 8-10% от световните годишни въглеродни емисии</w:t>
      </w:r>
      <w:r w:rsidR="00FF62C6">
        <w:rPr>
          <w:rFonts w:ascii="Times New Roman" w:hAnsi="Times New Roman" w:cs="Times New Roman"/>
          <w:sz w:val="24"/>
          <w:szCs w:val="24"/>
        </w:rPr>
        <w:t xml:space="preserve"> </w:t>
      </w:r>
      <w:r w:rsidR="003C18B8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  <w:r w:rsidR="003C18B8">
        <w:rPr>
          <w:rFonts w:ascii="Times New Roman" w:hAnsi="Times New Roman" w:cs="Times New Roman"/>
          <w:sz w:val="24"/>
          <w:szCs w:val="24"/>
        </w:rPr>
        <w:t xml:space="preserve">. </w:t>
      </w:r>
      <w:r w:rsidR="00F23CEE">
        <w:rPr>
          <w:rFonts w:ascii="Times New Roman" w:hAnsi="Times New Roman" w:cs="Times New Roman"/>
          <w:sz w:val="24"/>
          <w:szCs w:val="24"/>
        </w:rPr>
        <w:t>Преднамер</w:t>
      </w:r>
      <w:r w:rsidR="00B44ACB">
        <w:rPr>
          <w:rFonts w:ascii="Times New Roman" w:hAnsi="Times New Roman" w:cs="Times New Roman"/>
          <w:sz w:val="24"/>
          <w:szCs w:val="24"/>
        </w:rPr>
        <w:t xml:space="preserve">ените пожари се оказват особен проблем за регионалния и </w:t>
      </w:r>
      <w:r w:rsidR="00EB54E5">
        <w:rPr>
          <w:rFonts w:ascii="Times New Roman" w:hAnsi="Times New Roman" w:cs="Times New Roman"/>
          <w:sz w:val="24"/>
          <w:szCs w:val="24"/>
        </w:rPr>
        <w:t xml:space="preserve">глобалния </w:t>
      </w:r>
      <w:r w:rsidR="00B44ACB">
        <w:rPr>
          <w:rFonts w:ascii="Times New Roman" w:hAnsi="Times New Roman" w:cs="Times New Roman"/>
          <w:sz w:val="24"/>
          <w:szCs w:val="24"/>
        </w:rPr>
        <w:t>климат. Масовото горене на биомаса при пожари от този тип отделя значително количество вредни газове и унищожава ключова растителност, която складира в себе си въглерод, който с нейното опустошаване се разпръсква отново в атмосферата.</w:t>
      </w:r>
      <w:r w:rsidR="0033759B" w:rsidRPr="0033759B">
        <w:t xml:space="preserve"> </w:t>
      </w:r>
      <w:r w:rsidR="0033759B">
        <w:rPr>
          <w:rFonts w:ascii="Times New Roman" w:hAnsi="Times New Roman" w:cs="Times New Roman"/>
          <w:sz w:val="24"/>
          <w:szCs w:val="24"/>
        </w:rPr>
        <w:t xml:space="preserve">С </w:t>
      </w:r>
      <w:r w:rsidR="001A2EDA">
        <w:rPr>
          <w:rFonts w:ascii="Times New Roman" w:hAnsi="Times New Roman" w:cs="Times New Roman"/>
          <w:sz w:val="24"/>
          <w:szCs w:val="24"/>
        </w:rPr>
        <w:t xml:space="preserve">обезлесяването </w:t>
      </w:r>
      <w:r w:rsidR="0033759B">
        <w:rPr>
          <w:rFonts w:ascii="Times New Roman" w:hAnsi="Times New Roman" w:cs="Times New Roman"/>
          <w:sz w:val="24"/>
          <w:szCs w:val="24"/>
        </w:rPr>
        <w:t>на нейните територии Амазонка губи своя охлаждащ ефект</w:t>
      </w:r>
      <w:r w:rsidR="001A2EDA">
        <w:rPr>
          <w:rFonts w:ascii="Times New Roman" w:hAnsi="Times New Roman" w:cs="Times New Roman"/>
          <w:sz w:val="24"/>
          <w:szCs w:val="24"/>
        </w:rPr>
        <w:t>,</w:t>
      </w:r>
      <w:r w:rsidR="0033759B">
        <w:rPr>
          <w:rFonts w:ascii="Times New Roman" w:hAnsi="Times New Roman" w:cs="Times New Roman"/>
          <w:sz w:val="24"/>
          <w:szCs w:val="24"/>
        </w:rPr>
        <w:t xml:space="preserve"> като по изчисления на </w:t>
      </w:r>
      <w:proofErr w:type="spellStart"/>
      <w:r w:rsidR="0033759B" w:rsidRPr="0033759B">
        <w:rPr>
          <w:rFonts w:ascii="Times New Roman" w:hAnsi="Times New Roman" w:cs="Times New Roman"/>
          <w:sz w:val="24"/>
          <w:szCs w:val="24"/>
        </w:rPr>
        <w:t>Woods</w:t>
      </w:r>
      <w:proofErr w:type="spellEnd"/>
      <w:r w:rsidR="0033759B" w:rsidRPr="00337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759B" w:rsidRPr="0033759B">
        <w:rPr>
          <w:rFonts w:ascii="Times New Roman" w:hAnsi="Times New Roman" w:cs="Times New Roman"/>
          <w:sz w:val="24"/>
          <w:szCs w:val="24"/>
        </w:rPr>
        <w:t>Hole</w:t>
      </w:r>
      <w:proofErr w:type="spellEnd"/>
      <w:r w:rsidR="0033759B" w:rsidRPr="00337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759B" w:rsidRPr="0033759B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="0033759B" w:rsidRPr="003375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3759B" w:rsidRPr="0033759B">
        <w:rPr>
          <w:rFonts w:ascii="Times New Roman" w:hAnsi="Times New Roman" w:cs="Times New Roman"/>
          <w:sz w:val="24"/>
          <w:szCs w:val="24"/>
        </w:rPr>
        <w:t>Center</w:t>
      </w:r>
      <w:proofErr w:type="spellEnd"/>
      <w:r w:rsidR="0033759B">
        <w:rPr>
          <w:rFonts w:ascii="Times New Roman" w:hAnsi="Times New Roman" w:cs="Times New Roman"/>
          <w:sz w:val="24"/>
          <w:szCs w:val="24"/>
        </w:rPr>
        <w:t xml:space="preserve"> разликата в температурата между растително запазения </w:t>
      </w:r>
      <w:r w:rsidR="00311A8A">
        <w:rPr>
          <w:rFonts w:ascii="Times New Roman" w:hAnsi="Times New Roman" w:cs="Times New Roman"/>
          <w:sz w:val="24"/>
          <w:szCs w:val="24"/>
        </w:rPr>
        <w:t xml:space="preserve">Национален парк </w:t>
      </w:r>
      <w:proofErr w:type="spellStart"/>
      <w:r w:rsidR="00311A8A">
        <w:rPr>
          <w:rFonts w:ascii="Times New Roman" w:hAnsi="Times New Roman" w:cs="Times New Roman"/>
          <w:sz w:val="24"/>
          <w:szCs w:val="24"/>
        </w:rPr>
        <w:t>Шингу</w:t>
      </w:r>
      <w:proofErr w:type="spellEnd"/>
      <w:r w:rsidR="00311A8A">
        <w:rPr>
          <w:rFonts w:ascii="Times New Roman" w:hAnsi="Times New Roman" w:cs="Times New Roman"/>
          <w:sz w:val="24"/>
          <w:szCs w:val="24"/>
        </w:rPr>
        <w:t xml:space="preserve"> и заобикалящите го пасища е 3 градуса по Целзий</w:t>
      </w:r>
      <w:r w:rsidR="00FF62C6">
        <w:rPr>
          <w:rFonts w:ascii="Times New Roman" w:hAnsi="Times New Roman" w:cs="Times New Roman"/>
          <w:sz w:val="24"/>
          <w:szCs w:val="24"/>
        </w:rPr>
        <w:t xml:space="preserve"> </w:t>
      </w:r>
      <w:r w:rsidR="00311A8A">
        <w:rPr>
          <w:rStyle w:val="FootnoteReference"/>
          <w:rFonts w:ascii="Times New Roman" w:hAnsi="Times New Roman" w:cs="Times New Roman"/>
          <w:sz w:val="24"/>
          <w:szCs w:val="24"/>
        </w:rPr>
        <w:footnoteReference w:id="5"/>
      </w:r>
      <w:r w:rsidR="001A2EDA">
        <w:rPr>
          <w:rFonts w:ascii="Times New Roman" w:hAnsi="Times New Roman" w:cs="Times New Roman"/>
          <w:sz w:val="24"/>
          <w:szCs w:val="24"/>
        </w:rPr>
        <w:t>.</w:t>
      </w:r>
      <w:r w:rsidR="00311A8A">
        <w:rPr>
          <w:rFonts w:ascii="Times New Roman" w:hAnsi="Times New Roman" w:cs="Times New Roman"/>
          <w:sz w:val="24"/>
          <w:szCs w:val="24"/>
        </w:rPr>
        <w:t xml:space="preserve"> </w:t>
      </w:r>
      <w:r w:rsidR="001A2EDA">
        <w:rPr>
          <w:rFonts w:ascii="Times New Roman" w:hAnsi="Times New Roman" w:cs="Times New Roman"/>
          <w:sz w:val="24"/>
          <w:szCs w:val="24"/>
        </w:rPr>
        <w:t>Т</w:t>
      </w:r>
      <w:r w:rsidR="00311A8A">
        <w:rPr>
          <w:rFonts w:ascii="Times New Roman" w:hAnsi="Times New Roman" w:cs="Times New Roman"/>
          <w:sz w:val="24"/>
          <w:szCs w:val="24"/>
        </w:rPr>
        <w:t>емповете на глобалното обезлесяване</w:t>
      </w:r>
      <w:r w:rsidR="001A2EDA">
        <w:rPr>
          <w:rFonts w:ascii="Times New Roman" w:hAnsi="Times New Roman" w:cs="Times New Roman"/>
          <w:sz w:val="24"/>
          <w:szCs w:val="24"/>
        </w:rPr>
        <w:t xml:space="preserve"> сами по себе си, представляват огромна заплаха за климата, като данните сочат, че </w:t>
      </w:r>
      <w:r w:rsidR="00311A8A">
        <w:rPr>
          <w:rFonts w:ascii="Times New Roman" w:hAnsi="Times New Roman" w:cs="Times New Roman"/>
          <w:sz w:val="24"/>
          <w:szCs w:val="24"/>
        </w:rPr>
        <w:t>до 2100</w:t>
      </w:r>
      <w:r w:rsidR="001A2EDA">
        <w:rPr>
          <w:rFonts w:ascii="Times New Roman" w:hAnsi="Times New Roman" w:cs="Times New Roman"/>
          <w:sz w:val="24"/>
          <w:szCs w:val="24"/>
        </w:rPr>
        <w:t xml:space="preserve"> </w:t>
      </w:r>
      <w:r w:rsidR="00311A8A">
        <w:rPr>
          <w:rFonts w:ascii="Times New Roman" w:hAnsi="Times New Roman" w:cs="Times New Roman"/>
          <w:sz w:val="24"/>
          <w:szCs w:val="24"/>
        </w:rPr>
        <w:t>г.</w:t>
      </w:r>
      <w:r w:rsidR="001A2EDA">
        <w:rPr>
          <w:rFonts w:ascii="Times New Roman" w:hAnsi="Times New Roman" w:cs="Times New Roman"/>
          <w:sz w:val="24"/>
          <w:szCs w:val="24"/>
        </w:rPr>
        <w:t xml:space="preserve">, опустошаването на дивата природа собственоръчно </w:t>
      </w:r>
      <w:r w:rsidR="00311A8A">
        <w:rPr>
          <w:rFonts w:ascii="Times New Roman" w:hAnsi="Times New Roman" w:cs="Times New Roman"/>
          <w:sz w:val="24"/>
          <w:szCs w:val="24"/>
        </w:rPr>
        <w:t>би могло да добави 1,5 градуса по Целзий към световната температура</w:t>
      </w:r>
      <w:r w:rsidR="00FF62C6">
        <w:rPr>
          <w:rFonts w:ascii="Times New Roman" w:hAnsi="Times New Roman" w:cs="Times New Roman"/>
          <w:sz w:val="24"/>
          <w:szCs w:val="24"/>
        </w:rPr>
        <w:t xml:space="preserve"> </w:t>
      </w:r>
      <w:r w:rsidR="000D53BE">
        <w:rPr>
          <w:rStyle w:val="FootnoteReference"/>
          <w:rFonts w:ascii="Times New Roman" w:hAnsi="Times New Roman" w:cs="Times New Roman"/>
          <w:sz w:val="24"/>
          <w:szCs w:val="24"/>
        </w:rPr>
        <w:t>5</w:t>
      </w:r>
      <w:r w:rsidR="00311A8A">
        <w:rPr>
          <w:rFonts w:ascii="Times New Roman" w:hAnsi="Times New Roman" w:cs="Times New Roman"/>
          <w:sz w:val="24"/>
          <w:szCs w:val="24"/>
        </w:rPr>
        <w:t>.</w:t>
      </w:r>
    </w:p>
    <w:p w14:paraId="268483AB" w14:textId="371A9F2D" w:rsidR="000D53BE" w:rsidRDefault="004A68A1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Екваториалната гора е жизненоважна </w:t>
      </w:r>
      <w:r w:rsidR="00EB54E5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за водния климат в Южна</w:t>
      </w:r>
      <w:r w:rsidR="00EB54E5">
        <w:rPr>
          <w:rFonts w:ascii="Times New Roman" w:hAnsi="Times New Roman" w:cs="Times New Roman"/>
          <w:sz w:val="24"/>
          <w:szCs w:val="24"/>
        </w:rPr>
        <w:t xml:space="preserve"> и Северна</w:t>
      </w:r>
      <w:r>
        <w:rPr>
          <w:rFonts w:ascii="Times New Roman" w:hAnsi="Times New Roman" w:cs="Times New Roman"/>
          <w:sz w:val="24"/>
          <w:szCs w:val="24"/>
        </w:rPr>
        <w:t xml:space="preserve"> Америка. Различните видове дървета, които я съставляват, абсорбират вода и след това я освобождава под формата на водна пара, </w:t>
      </w:r>
      <w:r w:rsidR="00974DAF">
        <w:rPr>
          <w:rFonts w:ascii="Times New Roman" w:hAnsi="Times New Roman" w:cs="Times New Roman"/>
          <w:sz w:val="24"/>
          <w:szCs w:val="24"/>
        </w:rPr>
        <w:t>образувайки</w:t>
      </w:r>
      <w:r w:rsidR="00974DAF" w:rsidRPr="00974DAF">
        <w:rPr>
          <w:rFonts w:ascii="Times New Roman" w:hAnsi="Times New Roman" w:cs="Times New Roman"/>
          <w:sz w:val="24"/>
          <w:szCs w:val="24"/>
        </w:rPr>
        <w:t xml:space="preserve"> </w:t>
      </w:r>
      <w:r w:rsidR="00974DAF">
        <w:rPr>
          <w:rFonts w:ascii="Times New Roman" w:hAnsi="Times New Roman" w:cs="Times New Roman"/>
          <w:sz w:val="24"/>
          <w:szCs w:val="24"/>
        </w:rPr>
        <w:t xml:space="preserve">както влажния климат в голяма част от </w:t>
      </w:r>
      <w:r w:rsidR="00EB54E5">
        <w:rPr>
          <w:rFonts w:ascii="Times New Roman" w:hAnsi="Times New Roman" w:cs="Times New Roman"/>
          <w:sz w:val="24"/>
          <w:szCs w:val="24"/>
        </w:rPr>
        <w:t xml:space="preserve">двата </w:t>
      </w:r>
      <w:r w:rsidR="00974DAF">
        <w:rPr>
          <w:rFonts w:ascii="Times New Roman" w:hAnsi="Times New Roman" w:cs="Times New Roman"/>
          <w:sz w:val="24"/>
          <w:szCs w:val="24"/>
        </w:rPr>
        <w:t>континента, така и необходимите валежи за пълноводието на реките и обработваемостта  на земята.</w:t>
      </w:r>
      <w:r w:rsidR="00E37EB3">
        <w:rPr>
          <w:rFonts w:ascii="Times New Roman" w:hAnsi="Times New Roman" w:cs="Times New Roman"/>
          <w:sz w:val="24"/>
          <w:szCs w:val="24"/>
        </w:rPr>
        <w:t xml:space="preserve"> Тя отделя около 20 млрд. тона вода на ден</w:t>
      </w:r>
      <w:r w:rsidR="00FF62C6">
        <w:rPr>
          <w:rFonts w:ascii="Times New Roman" w:hAnsi="Times New Roman" w:cs="Times New Roman"/>
          <w:sz w:val="24"/>
          <w:szCs w:val="24"/>
        </w:rPr>
        <w:t xml:space="preserve"> </w:t>
      </w:r>
      <w:r w:rsidR="00FF62C6">
        <w:rPr>
          <w:rStyle w:val="FootnoteReference"/>
          <w:rFonts w:ascii="Times New Roman" w:hAnsi="Times New Roman" w:cs="Times New Roman"/>
          <w:sz w:val="24"/>
          <w:szCs w:val="24"/>
        </w:rPr>
        <w:footnoteReference w:id="6"/>
      </w:r>
      <w:r w:rsidR="00E37EB3">
        <w:rPr>
          <w:rFonts w:ascii="Times New Roman" w:hAnsi="Times New Roman" w:cs="Times New Roman"/>
          <w:sz w:val="24"/>
          <w:szCs w:val="24"/>
        </w:rPr>
        <w:t xml:space="preserve"> посредством </w:t>
      </w:r>
      <w:r w:rsidR="00E37EB3">
        <w:rPr>
          <w:rFonts w:ascii="Times New Roman" w:hAnsi="Times New Roman" w:cs="Times New Roman"/>
          <w:sz w:val="24"/>
          <w:szCs w:val="24"/>
        </w:rPr>
        <w:lastRenderedPageBreak/>
        <w:t xml:space="preserve">процеса евапотранспирация, при който растителните видове всмукват вода от почвата и я отделят в атмосферата под формата на влага, която по-късно се превръща в дъжд. Тази всекидневната евапотранспирация е </w:t>
      </w:r>
      <w:r w:rsidR="00FF62C6">
        <w:rPr>
          <w:rFonts w:ascii="Times New Roman" w:hAnsi="Times New Roman" w:cs="Times New Roman"/>
          <w:sz w:val="24"/>
          <w:szCs w:val="24"/>
        </w:rPr>
        <w:t xml:space="preserve">жизненоважна </w:t>
      </w:r>
      <w:r w:rsidR="00E37EB3">
        <w:rPr>
          <w:rFonts w:ascii="Times New Roman" w:hAnsi="Times New Roman" w:cs="Times New Roman"/>
          <w:sz w:val="24"/>
          <w:szCs w:val="24"/>
        </w:rPr>
        <w:t xml:space="preserve">за регулирането на глобалния климат и </w:t>
      </w:r>
      <w:r w:rsidR="00B5388D">
        <w:rPr>
          <w:rFonts w:ascii="Times New Roman" w:hAnsi="Times New Roman" w:cs="Times New Roman"/>
          <w:sz w:val="24"/>
          <w:szCs w:val="24"/>
        </w:rPr>
        <w:t xml:space="preserve">световната топлинна динамика, </w:t>
      </w:r>
      <w:r w:rsidR="00EB54E5">
        <w:rPr>
          <w:rFonts w:ascii="Times New Roman" w:hAnsi="Times New Roman" w:cs="Times New Roman"/>
          <w:sz w:val="24"/>
          <w:szCs w:val="24"/>
        </w:rPr>
        <w:t xml:space="preserve">а </w:t>
      </w:r>
      <w:r w:rsidR="00B5388D">
        <w:rPr>
          <w:rFonts w:ascii="Times New Roman" w:hAnsi="Times New Roman" w:cs="Times New Roman"/>
          <w:sz w:val="24"/>
          <w:szCs w:val="24"/>
        </w:rPr>
        <w:t>огромното влияние на Амазонка във водния цикъл на двата американски континента се разпростира чак до Мексиканския залив, тихоокеанск</w:t>
      </w:r>
      <w:r w:rsidR="00FF62C6">
        <w:rPr>
          <w:rFonts w:ascii="Times New Roman" w:hAnsi="Times New Roman" w:cs="Times New Roman"/>
          <w:sz w:val="24"/>
          <w:szCs w:val="24"/>
        </w:rPr>
        <w:t>ото крайбрежие</w:t>
      </w:r>
      <w:r w:rsidR="00B5388D">
        <w:rPr>
          <w:rFonts w:ascii="Times New Roman" w:hAnsi="Times New Roman" w:cs="Times New Roman"/>
          <w:sz w:val="24"/>
          <w:szCs w:val="24"/>
        </w:rPr>
        <w:t xml:space="preserve"> и </w:t>
      </w:r>
      <w:r w:rsidR="00081728">
        <w:rPr>
          <w:rFonts w:ascii="Times New Roman" w:hAnsi="Times New Roman" w:cs="Times New Roman"/>
          <w:sz w:val="24"/>
          <w:szCs w:val="24"/>
        </w:rPr>
        <w:t>американския Среден Запад.</w:t>
      </w:r>
      <w:r w:rsidR="000D53BE">
        <w:rPr>
          <w:rFonts w:ascii="Times New Roman" w:hAnsi="Times New Roman" w:cs="Times New Roman"/>
          <w:sz w:val="24"/>
          <w:szCs w:val="24"/>
        </w:rPr>
        <w:t xml:space="preserve"> </w:t>
      </w:r>
      <w:r w:rsidR="00081728">
        <w:rPr>
          <w:rFonts w:ascii="Times New Roman" w:hAnsi="Times New Roman" w:cs="Times New Roman"/>
          <w:sz w:val="24"/>
          <w:szCs w:val="24"/>
        </w:rPr>
        <w:t xml:space="preserve">Обезлесяването на Амазонската екваториална гора се счита за един от главните фактори, причинили </w:t>
      </w:r>
      <w:r w:rsidR="005F2686">
        <w:rPr>
          <w:rFonts w:ascii="Times New Roman" w:hAnsi="Times New Roman" w:cs="Times New Roman"/>
          <w:sz w:val="24"/>
          <w:szCs w:val="24"/>
        </w:rPr>
        <w:t xml:space="preserve">внушителните </w:t>
      </w:r>
      <w:r w:rsidR="00081728">
        <w:rPr>
          <w:rFonts w:ascii="Times New Roman" w:hAnsi="Times New Roman" w:cs="Times New Roman"/>
          <w:sz w:val="24"/>
          <w:szCs w:val="24"/>
        </w:rPr>
        <w:t>горски пожари в щата Калифорния през 2020г. Калифорнийските подпочвени водни припаси, предотвратяващи сушата и пожарите в региона, са пряко зависими от състоянието и водното производство на Амазонската джунгла</w:t>
      </w:r>
      <w:r w:rsidR="005F2686">
        <w:rPr>
          <w:rFonts w:ascii="Times New Roman" w:hAnsi="Times New Roman" w:cs="Times New Roman"/>
          <w:sz w:val="24"/>
          <w:szCs w:val="24"/>
        </w:rPr>
        <w:t>.</w:t>
      </w:r>
    </w:p>
    <w:p w14:paraId="291E6F5C" w14:textId="073AE832" w:rsidR="004A68A1" w:rsidRDefault="00C74C24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4C24">
        <w:rPr>
          <w:rFonts w:ascii="Times New Roman" w:hAnsi="Times New Roman" w:cs="Times New Roman"/>
          <w:sz w:val="24"/>
          <w:szCs w:val="24"/>
        </w:rPr>
        <w:t xml:space="preserve">Според известния бразилски климатолог Карлос </w:t>
      </w:r>
      <w:proofErr w:type="spellStart"/>
      <w:r w:rsidRPr="00C74C24">
        <w:rPr>
          <w:rFonts w:ascii="Times New Roman" w:hAnsi="Times New Roman" w:cs="Times New Roman"/>
          <w:sz w:val="24"/>
          <w:szCs w:val="24"/>
        </w:rPr>
        <w:t>Нобре</w:t>
      </w:r>
      <w:proofErr w:type="spellEnd"/>
      <w:r w:rsidR="00FF62C6">
        <w:rPr>
          <w:rFonts w:ascii="Times New Roman" w:hAnsi="Times New Roman" w:cs="Times New Roman"/>
          <w:sz w:val="24"/>
          <w:szCs w:val="24"/>
        </w:rPr>
        <w:t xml:space="preserve"> </w:t>
      </w:r>
      <w:r w:rsidR="00FB4314">
        <w:rPr>
          <w:rStyle w:val="FootnoteReference"/>
          <w:rFonts w:ascii="Times New Roman" w:hAnsi="Times New Roman" w:cs="Times New Roman"/>
          <w:sz w:val="24"/>
          <w:szCs w:val="24"/>
        </w:rPr>
        <w:t>3</w:t>
      </w:r>
      <w:r w:rsidR="00FB431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Амазонка е заплашена да се превърне от </w:t>
      </w:r>
      <w:r w:rsidR="00A51509">
        <w:rPr>
          <w:rFonts w:ascii="Times New Roman" w:hAnsi="Times New Roman" w:cs="Times New Roman"/>
          <w:sz w:val="24"/>
          <w:szCs w:val="24"/>
        </w:rPr>
        <w:t xml:space="preserve">гъста джунгла в тропическа савана, като този процес на преобразуване бива допълнително ускоряван от климатичните промени. </w:t>
      </w:r>
      <w:proofErr w:type="spellStart"/>
      <w:r w:rsidR="00A51509">
        <w:rPr>
          <w:rFonts w:ascii="Times New Roman" w:hAnsi="Times New Roman" w:cs="Times New Roman"/>
          <w:sz w:val="24"/>
          <w:szCs w:val="24"/>
        </w:rPr>
        <w:t>Нобре</w:t>
      </w:r>
      <w:proofErr w:type="spellEnd"/>
      <w:r w:rsidR="00A51509">
        <w:rPr>
          <w:rFonts w:ascii="Times New Roman" w:hAnsi="Times New Roman" w:cs="Times New Roman"/>
          <w:sz w:val="24"/>
          <w:szCs w:val="24"/>
        </w:rPr>
        <w:t xml:space="preserve"> предупреждава, че при увеличаване на температурата в Амазонка с 4 градуса по Целзий, хидрологич</w:t>
      </w:r>
      <w:r w:rsidR="00E54BAB">
        <w:rPr>
          <w:rFonts w:ascii="Times New Roman" w:hAnsi="Times New Roman" w:cs="Times New Roman"/>
          <w:sz w:val="24"/>
          <w:szCs w:val="24"/>
        </w:rPr>
        <w:t>ният</w:t>
      </w:r>
      <w:r w:rsidR="00A51509">
        <w:rPr>
          <w:rFonts w:ascii="Times New Roman" w:hAnsi="Times New Roman" w:cs="Times New Roman"/>
          <w:sz w:val="24"/>
          <w:szCs w:val="24"/>
        </w:rPr>
        <w:t xml:space="preserve"> цикъл на екваториалната гора </w:t>
      </w:r>
      <w:r w:rsidR="00E54BAB">
        <w:rPr>
          <w:rFonts w:ascii="Times New Roman" w:hAnsi="Times New Roman" w:cs="Times New Roman"/>
          <w:sz w:val="24"/>
          <w:szCs w:val="24"/>
        </w:rPr>
        <w:t xml:space="preserve">ще претърпи съществена промяна, с което ще започне процеса на „саванизация“, който при достигане на общо обезлесяване </w:t>
      </w:r>
      <w:r w:rsidR="003B7C8D">
        <w:rPr>
          <w:rFonts w:ascii="Times New Roman" w:hAnsi="Times New Roman" w:cs="Times New Roman"/>
          <w:sz w:val="24"/>
          <w:szCs w:val="24"/>
        </w:rPr>
        <w:t>от типа</w:t>
      </w:r>
      <w:r w:rsidR="00E54BAB">
        <w:rPr>
          <w:rFonts w:ascii="Times New Roman" w:hAnsi="Times New Roman" w:cs="Times New Roman"/>
          <w:sz w:val="24"/>
          <w:szCs w:val="24"/>
        </w:rPr>
        <w:t xml:space="preserve"> на 20-25%</w:t>
      </w:r>
      <w:r w:rsidR="003B7C8D">
        <w:rPr>
          <w:rFonts w:ascii="Times New Roman" w:hAnsi="Times New Roman" w:cs="Times New Roman"/>
          <w:sz w:val="24"/>
          <w:szCs w:val="24"/>
        </w:rPr>
        <w:t>,</w:t>
      </w:r>
      <w:r w:rsidR="00E54BAB">
        <w:rPr>
          <w:rFonts w:ascii="Times New Roman" w:hAnsi="Times New Roman" w:cs="Times New Roman"/>
          <w:sz w:val="24"/>
          <w:szCs w:val="24"/>
        </w:rPr>
        <w:t xml:space="preserve"> няма как да бъде спрян</w:t>
      </w:r>
      <w:r w:rsidR="003B7C8D">
        <w:rPr>
          <w:rFonts w:ascii="Times New Roman" w:hAnsi="Times New Roman" w:cs="Times New Roman"/>
          <w:sz w:val="24"/>
          <w:szCs w:val="24"/>
        </w:rPr>
        <w:t>. В момента обезлесяването на Амазонската джунгла е в диапазона между 15-17%</w:t>
      </w:r>
      <w:r w:rsidR="007F4635">
        <w:rPr>
          <w:rFonts w:ascii="Times New Roman" w:hAnsi="Times New Roman" w:cs="Times New Roman"/>
          <w:sz w:val="24"/>
          <w:szCs w:val="24"/>
        </w:rPr>
        <w:t xml:space="preserve"> </w:t>
      </w:r>
      <w:r w:rsidR="007F4635">
        <w:rPr>
          <w:rStyle w:val="FootnoteReference"/>
          <w:rFonts w:ascii="Times New Roman" w:hAnsi="Times New Roman" w:cs="Times New Roman"/>
          <w:sz w:val="24"/>
          <w:szCs w:val="24"/>
        </w:rPr>
        <w:t>3</w:t>
      </w:r>
      <w:r w:rsidR="003B7C8D">
        <w:rPr>
          <w:rFonts w:ascii="Times New Roman" w:hAnsi="Times New Roman" w:cs="Times New Roman"/>
          <w:sz w:val="24"/>
          <w:szCs w:val="24"/>
        </w:rPr>
        <w:t>, което представя съвсем реалната възможност повратната точка за Амазонка да бъде достигната в рамките на следващите 30 години.</w:t>
      </w:r>
      <w:r w:rsidR="000D53BE">
        <w:rPr>
          <w:rFonts w:ascii="Times New Roman" w:hAnsi="Times New Roman" w:cs="Times New Roman"/>
          <w:sz w:val="24"/>
          <w:szCs w:val="24"/>
        </w:rPr>
        <w:t xml:space="preserve"> Модификацията </w:t>
      </w:r>
      <w:r w:rsidR="004F627F">
        <w:rPr>
          <w:rFonts w:ascii="Times New Roman" w:hAnsi="Times New Roman" w:cs="Times New Roman"/>
          <w:sz w:val="24"/>
          <w:szCs w:val="24"/>
        </w:rPr>
        <w:t>и</w:t>
      </w:r>
      <w:r w:rsidR="000D53BE">
        <w:rPr>
          <w:rFonts w:ascii="Times New Roman" w:hAnsi="Times New Roman" w:cs="Times New Roman"/>
          <w:sz w:val="24"/>
          <w:szCs w:val="24"/>
        </w:rPr>
        <w:t xml:space="preserve"> от екваториалната гора в савана би променил</w:t>
      </w:r>
      <w:r w:rsidR="00B36862">
        <w:rPr>
          <w:rFonts w:ascii="Times New Roman" w:hAnsi="Times New Roman" w:cs="Times New Roman"/>
          <w:sz w:val="24"/>
          <w:szCs w:val="24"/>
        </w:rPr>
        <w:t>а значително</w:t>
      </w:r>
      <w:r w:rsidR="000D53BE">
        <w:rPr>
          <w:rFonts w:ascii="Times New Roman" w:hAnsi="Times New Roman" w:cs="Times New Roman"/>
          <w:sz w:val="24"/>
          <w:szCs w:val="24"/>
        </w:rPr>
        <w:t xml:space="preserve"> климата на американските континенти, увеличавайки броя на сушите, сухите периоди и </w:t>
      </w:r>
      <w:r w:rsidR="005F2686">
        <w:rPr>
          <w:rFonts w:ascii="Times New Roman" w:hAnsi="Times New Roman" w:cs="Times New Roman"/>
          <w:sz w:val="24"/>
          <w:szCs w:val="24"/>
        </w:rPr>
        <w:t xml:space="preserve"> горските </w:t>
      </w:r>
      <w:r w:rsidR="000D53BE">
        <w:rPr>
          <w:rFonts w:ascii="Times New Roman" w:hAnsi="Times New Roman" w:cs="Times New Roman"/>
          <w:sz w:val="24"/>
          <w:szCs w:val="24"/>
        </w:rPr>
        <w:t>пожари.</w:t>
      </w:r>
    </w:p>
    <w:p w14:paraId="0F59E3D8" w14:textId="2235122B" w:rsidR="006D6738" w:rsidRPr="006D6738" w:rsidRDefault="003B7C8D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Ситуацията в Амазонската екваториална гора трябва да бъде строго следена от международните и междуправителствените организации. Борбата с климатичните промени е борба за бъдещето и </w:t>
      </w:r>
      <w:r w:rsidR="006F31A8">
        <w:rPr>
          <w:rFonts w:ascii="Times New Roman" w:hAnsi="Times New Roman" w:cs="Times New Roman"/>
          <w:sz w:val="24"/>
          <w:szCs w:val="24"/>
        </w:rPr>
        <w:t>опазването на Амазонската джунгла е ключов фактор в нея. За да запазим тази огромна екосистема</w:t>
      </w:r>
      <w:r w:rsidR="00317816">
        <w:rPr>
          <w:rFonts w:ascii="Times New Roman" w:hAnsi="Times New Roman" w:cs="Times New Roman"/>
          <w:sz w:val="24"/>
          <w:szCs w:val="24"/>
        </w:rPr>
        <w:t>,</w:t>
      </w:r>
      <w:r w:rsidR="006F31A8">
        <w:rPr>
          <w:rFonts w:ascii="Times New Roman" w:hAnsi="Times New Roman" w:cs="Times New Roman"/>
          <w:sz w:val="24"/>
          <w:szCs w:val="24"/>
        </w:rPr>
        <w:t xml:space="preserve"> са нужни усилия не само от южноамериканските държави, но и от глобалното общество, което вече твърде дълго допуска своеобразното „осакатяване“ на природата и климата. </w:t>
      </w:r>
    </w:p>
    <w:p w14:paraId="2950C96B" w14:textId="77777777" w:rsidR="005F2334" w:rsidRDefault="005F2334" w:rsidP="00FF62C6">
      <w:pPr>
        <w:spacing w:after="0" w:line="360" w:lineRule="auto"/>
        <w:ind w:firstLine="709"/>
        <w:jc w:val="both"/>
      </w:pPr>
    </w:p>
    <w:p w14:paraId="62A40729" w14:textId="54CD9D60" w:rsidR="001E7929" w:rsidRPr="001E7929" w:rsidRDefault="001E7929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DF4D37" w14:textId="77777777" w:rsidR="003F3F40" w:rsidRPr="00302EEE" w:rsidRDefault="003F3F40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1A1954" w14:textId="77777777" w:rsidR="000D53BE" w:rsidRDefault="000D53BE" w:rsidP="00FF62C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8CC38C" w14:textId="77777777" w:rsidR="000D53BE" w:rsidRDefault="000D53BE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2975F9A" w14:textId="77777777" w:rsidR="000D53BE" w:rsidRDefault="000D53BE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2F053E7" w14:textId="77777777" w:rsidR="000D53BE" w:rsidRDefault="000D53BE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DCD09" w14:textId="043B531E" w:rsidR="00ED6E3B" w:rsidRPr="00ED6E3B" w:rsidRDefault="007F4635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Източници:</w:t>
      </w:r>
      <w:r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Anna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Jean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Kaiser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 (APNEWS) – “AP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Explains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Role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Amazon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global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climate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D6E3B" w:rsidRPr="00ED6E3B">
        <w:rPr>
          <w:rFonts w:ascii="Times New Roman" w:hAnsi="Times New Roman" w:cs="Times New Roman"/>
          <w:sz w:val="24"/>
          <w:szCs w:val="24"/>
        </w:rPr>
        <w:t>change</w:t>
      </w:r>
      <w:proofErr w:type="spellEnd"/>
      <w:r w:rsidR="00ED6E3B" w:rsidRPr="00ED6E3B">
        <w:rPr>
          <w:rFonts w:ascii="Times New Roman" w:hAnsi="Times New Roman" w:cs="Times New Roman"/>
          <w:sz w:val="24"/>
          <w:szCs w:val="24"/>
        </w:rPr>
        <w:t>”  - 2019 г.</w:t>
      </w:r>
    </w:p>
    <w:p w14:paraId="19AE41F8" w14:textId="00101F48" w:rsidR="00ED6E3B" w:rsidRDefault="00A538ED" w:rsidP="00ED6E3B">
      <w:pPr>
        <w:spacing w:after="0" w:line="360" w:lineRule="auto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hyperlink r:id="rId8" w:history="1">
        <w:r w:rsidR="00ED6E3B" w:rsidRPr="000E62C0">
          <w:rPr>
            <w:rStyle w:val="Hyperlink"/>
            <w:rFonts w:ascii="Times New Roman" w:hAnsi="Times New Roman" w:cs="Times New Roman"/>
            <w:sz w:val="24"/>
            <w:szCs w:val="24"/>
          </w:rPr>
          <w:t>https://apnews.com/article/384fdb5ee7654667b53ddb49efce8023</w:t>
        </w:r>
      </w:hyperlink>
    </w:p>
    <w:p w14:paraId="058CBEC3" w14:textId="037EFBC3" w:rsidR="005F2686" w:rsidRDefault="005F2686" w:rsidP="00ED6E3B">
      <w:pPr>
        <w:spacing w:after="0" w:line="360" w:lineRule="auto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</w:p>
    <w:p w14:paraId="16AE2C7A" w14:textId="24B49DBB" w:rsidR="005F2686" w:rsidRDefault="005F2686" w:rsidP="00ED6E3B">
      <w:pPr>
        <w:spacing w:after="0" w:line="360" w:lineRule="auto"/>
        <w:jc w:val="both"/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Annika Dean – “</w:t>
      </w:r>
      <w:r w:rsidRPr="005F2686"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Deforestation and Climate Change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  <w:lang w:val="en-US"/>
        </w:rPr>
        <w:t>” – 2019</w:t>
      </w:r>
      <w:r>
        <w:rPr>
          <w:rStyle w:val="Hyperlink"/>
          <w:rFonts w:ascii="Times New Roman" w:hAnsi="Times New Roman" w:cs="Times New Roman"/>
          <w:color w:val="auto"/>
          <w:sz w:val="24"/>
          <w:szCs w:val="24"/>
          <w:u w:val="none"/>
        </w:rPr>
        <w:t xml:space="preserve"> г.</w:t>
      </w:r>
    </w:p>
    <w:p w14:paraId="4013DF1B" w14:textId="4CAF1AD3" w:rsidR="005F2686" w:rsidRDefault="00A538ED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5F2686" w:rsidRPr="00E5457F">
          <w:rPr>
            <w:rStyle w:val="Hyperlink"/>
            <w:rFonts w:ascii="Times New Roman" w:hAnsi="Times New Roman" w:cs="Times New Roman"/>
            <w:sz w:val="24"/>
            <w:szCs w:val="24"/>
          </w:rPr>
          <w:t>https://www.climatecouncil.org.au/deforestation/</w:t>
        </w:r>
      </w:hyperlink>
    </w:p>
    <w:p w14:paraId="036113E1" w14:textId="77777777" w:rsidR="00ED6E3B" w:rsidRDefault="00ED6E3B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D66849" w14:textId="49AD554D" w:rsidR="00120B41" w:rsidRDefault="00120B41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20B41">
        <w:rPr>
          <w:rFonts w:ascii="Times New Roman" w:hAnsi="Times New Roman" w:cs="Times New Roman"/>
          <w:sz w:val="24"/>
          <w:szCs w:val="24"/>
        </w:rPr>
        <w:t>Brazil's</w:t>
      </w:r>
      <w:proofErr w:type="spellEnd"/>
      <w:r w:rsidRPr="00120B41">
        <w:rPr>
          <w:rFonts w:ascii="Times New Roman" w:hAnsi="Times New Roman" w:cs="Times New Roman"/>
          <w:sz w:val="24"/>
          <w:szCs w:val="24"/>
        </w:rPr>
        <w:t xml:space="preserve"> National </w:t>
      </w:r>
      <w:proofErr w:type="spellStart"/>
      <w:r w:rsidRPr="00120B41">
        <w:rPr>
          <w:rFonts w:ascii="Times New Roman" w:hAnsi="Times New Roman" w:cs="Times New Roman"/>
          <w:sz w:val="24"/>
          <w:szCs w:val="24"/>
        </w:rPr>
        <w:t>Space</w:t>
      </w:r>
      <w:proofErr w:type="spellEnd"/>
      <w:r w:rsidRPr="00120B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0B41">
        <w:rPr>
          <w:rFonts w:ascii="Times New Roman" w:hAnsi="Times New Roman" w:cs="Times New Roman"/>
          <w:sz w:val="24"/>
          <w:szCs w:val="24"/>
        </w:rPr>
        <w:t>Research</w:t>
      </w:r>
      <w:proofErr w:type="spellEnd"/>
      <w:r w:rsidRPr="00120B41">
        <w:rPr>
          <w:rFonts w:ascii="Times New Roman" w:hAnsi="Times New Roman" w:cs="Times New Roman"/>
          <w:sz w:val="24"/>
          <w:szCs w:val="24"/>
        </w:rPr>
        <w:t xml:space="preserve"> Institute (INPE)</w:t>
      </w:r>
      <w:r>
        <w:rPr>
          <w:rFonts w:ascii="Times New Roman" w:hAnsi="Times New Roman" w:cs="Times New Roman"/>
          <w:sz w:val="24"/>
          <w:szCs w:val="24"/>
        </w:rPr>
        <w:t xml:space="preserve"> – 2020 г.</w:t>
      </w:r>
    </w:p>
    <w:p w14:paraId="231E1A0A" w14:textId="2F846735" w:rsidR="00364A15" w:rsidRDefault="00A538ED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120B41" w:rsidRPr="000E62C0">
          <w:rPr>
            <w:rStyle w:val="Hyperlink"/>
            <w:rFonts w:ascii="Times New Roman" w:hAnsi="Times New Roman" w:cs="Times New Roman"/>
            <w:sz w:val="24"/>
            <w:szCs w:val="24"/>
          </w:rPr>
          <w:t>http://www.obt.inpe.br/OBT/assuntos/programas/amazonia/prodes</w:t>
        </w:r>
      </w:hyperlink>
    </w:p>
    <w:p w14:paraId="05782E87" w14:textId="77777777" w:rsidR="00ED6E3B" w:rsidRPr="00FB4314" w:rsidRDefault="00ED6E3B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D1042FB" w14:textId="332A7E96" w:rsidR="003B1775" w:rsidRPr="00ED6E3B" w:rsidRDefault="00ED6E3B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D6E3B">
        <w:rPr>
          <w:rFonts w:ascii="Times New Roman" w:hAnsi="Times New Roman" w:cs="Times New Roman"/>
          <w:sz w:val="24"/>
          <w:szCs w:val="24"/>
        </w:rPr>
        <w:t>Estela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Maria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Souza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Costa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Neves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Marussia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Whately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Electronic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Library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Online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Brazil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>) – “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Municipalities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policies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against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deforestation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Brazilian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D6E3B">
        <w:rPr>
          <w:rFonts w:ascii="Times New Roman" w:hAnsi="Times New Roman" w:cs="Times New Roman"/>
          <w:sz w:val="24"/>
          <w:szCs w:val="24"/>
        </w:rPr>
        <w:t>Amazon</w:t>
      </w:r>
      <w:proofErr w:type="spellEnd"/>
      <w:r w:rsidRPr="00ED6E3B">
        <w:rPr>
          <w:rFonts w:ascii="Times New Roman" w:hAnsi="Times New Roman" w:cs="Times New Roman"/>
          <w:sz w:val="24"/>
          <w:szCs w:val="24"/>
        </w:rPr>
        <w:t xml:space="preserve">” –        2016 г.   </w:t>
      </w:r>
    </w:p>
    <w:p w14:paraId="3E6BE543" w14:textId="02CB7372" w:rsidR="00ED6E3B" w:rsidRDefault="00A538ED" w:rsidP="00ED6E3B">
      <w:pPr>
        <w:spacing w:after="0" w:line="360" w:lineRule="auto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hyperlink r:id="rId11" w:history="1">
        <w:r w:rsidR="003B1775" w:rsidRPr="000E62C0">
          <w:rPr>
            <w:rStyle w:val="Hyperlink"/>
            <w:rFonts w:ascii="Times New Roman" w:hAnsi="Times New Roman" w:cs="Times New Roman"/>
            <w:sz w:val="24"/>
            <w:szCs w:val="24"/>
          </w:rPr>
          <w:t>https://www.scielo.br/scielo.php?script=sci_arttext&amp;pid=S0101-33002016000300067</w:t>
        </w:r>
      </w:hyperlink>
    </w:p>
    <w:p w14:paraId="52187D9B" w14:textId="10978F10" w:rsidR="005F2686" w:rsidRDefault="005F2686" w:rsidP="00ED6E3B">
      <w:pPr>
        <w:spacing w:after="0" w:line="360" w:lineRule="auto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</w:p>
    <w:p w14:paraId="21580493" w14:textId="50D5D7A1" w:rsidR="005F2686" w:rsidRDefault="005F2686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Fred Pearce – “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Rivers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Sky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Deforestation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Is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Affecting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Global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Water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Cycles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–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2018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14:paraId="58C9F798" w14:textId="562EA8EA" w:rsidR="005F2686" w:rsidRDefault="00A538ED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5F2686" w:rsidRPr="00E5457F">
          <w:rPr>
            <w:rStyle w:val="Hyperlink"/>
            <w:rFonts w:ascii="Times New Roman" w:hAnsi="Times New Roman" w:cs="Times New Roman"/>
            <w:sz w:val="24"/>
            <w:szCs w:val="24"/>
          </w:rPr>
          <w:t>https://e360.yale.edu/features/how-deforestation-affecting-global-water-cycles-climate-change</w:t>
        </w:r>
      </w:hyperlink>
    </w:p>
    <w:p w14:paraId="14FDA638" w14:textId="61DE8211" w:rsidR="003B1775" w:rsidRDefault="003B1775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6F24D4" w14:textId="77777777" w:rsidR="003B1775" w:rsidRP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1775">
        <w:rPr>
          <w:rFonts w:ascii="Times New Roman" w:hAnsi="Times New Roman" w:cs="Times New Roman"/>
          <w:sz w:val="24"/>
          <w:szCs w:val="24"/>
        </w:rPr>
        <w:t>Jessica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McDonald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– “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Amazon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Produce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20%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Earth’s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Oxygen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>” – 2019 г.</w:t>
      </w:r>
    </w:p>
    <w:p w14:paraId="3030AA35" w14:textId="78CDC720" w:rsidR="003B1775" w:rsidRDefault="00A538ED" w:rsidP="003B1775">
      <w:pPr>
        <w:spacing w:after="0" w:line="360" w:lineRule="auto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  <w:hyperlink r:id="rId13" w:history="1">
        <w:r w:rsidR="003B1775" w:rsidRPr="000E62C0">
          <w:rPr>
            <w:rStyle w:val="Hyperlink"/>
            <w:rFonts w:ascii="Times New Roman" w:hAnsi="Times New Roman" w:cs="Times New Roman"/>
            <w:sz w:val="24"/>
            <w:szCs w:val="24"/>
          </w:rPr>
          <w:t>https://www.factcheck.org/2019/09/amazon-doesnt-produce-20-of-earths-oxygen/</w:t>
        </w:r>
      </w:hyperlink>
    </w:p>
    <w:p w14:paraId="095D200C" w14:textId="77777777" w:rsidR="00B36862" w:rsidRDefault="00B36862" w:rsidP="003B1775">
      <w:pPr>
        <w:spacing w:after="0" w:line="360" w:lineRule="auto"/>
        <w:jc w:val="both"/>
        <w:rPr>
          <w:rStyle w:val="Hyperlink"/>
          <w:rFonts w:ascii="Times New Roman" w:hAnsi="Times New Roman" w:cs="Times New Roman"/>
          <w:sz w:val="24"/>
          <w:szCs w:val="24"/>
        </w:rPr>
      </w:pPr>
    </w:p>
    <w:p w14:paraId="1872BBDE" w14:textId="0E0AAAF0" w:rsidR="005F2686" w:rsidRDefault="00B36862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6862">
        <w:rPr>
          <w:rFonts w:ascii="Times New Roman" w:hAnsi="Times New Roman" w:cs="Times New Roman"/>
          <w:sz w:val="24"/>
          <w:szCs w:val="24"/>
        </w:rPr>
        <w:t>Lauren</w:t>
      </w:r>
      <w:proofErr w:type="spellEnd"/>
      <w:r w:rsidRPr="00B36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36862">
        <w:rPr>
          <w:rFonts w:ascii="Times New Roman" w:hAnsi="Times New Roman" w:cs="Times New Roman"/>
          <w:sz w:val="24"/>
          <w:szCs w:val="24"/>
        </w:rPr>
        <w:t>Bennett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– “</w:t>
      </w:r>
      <w:r w:rsidRPr="00B36862">
        <w:rPr>
          <w:rFonts w:ascii="Times New Roman" w:hAnsi="Times New Roman" w:cs="Times New Roman"/>
          <w:sz w:val="24"/>
          <w:szCs w:val="24"/>
          <w:lang w:val="en-US"/>
        </w:rPr>
        <w:t>Deforestation and Climate Change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” – 2017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14:paraId="4A4C6120" w14:textId="68B6A4D3" w:rsidR="00B36862" w:rsidRDefault="00A538ED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36862" w:rsidRPr="00E5457F">
          <w:rPr>
            <w:rStyle w:val="Hyperlink"/>
            <w:rFonts w:ascii="Times New Roman" w:hAnsi="Times New Roman" w:cs="Times New Roman"/>
            <w:sz w:val="24"/>
            <w:szCs w:val="24"/>
          </w:rPr>
          <w:t>http://climate.org/wp-content/uploads/2017/04/deforestation-final_r1.pdf</w:t>
        </w:r>
      </w:hyperlink>
    </w:p>
    <w:p w14:paraId="446B8D8E" w14:textId="77777777" w:rsidR="00B36862" w:rsidRDefault="00B36862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C55D8A" w14:textId="135D80FC" w:rsidR="003B1775" w:rsidRDefault="005F2686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Olivia Lazard – “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One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Answer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California’s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Fires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Lies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5F2686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5F2686">
        <w:rPr>
          <w:rFonts w:ascii="Times New Roman" w:hAnsi="Times New Roman" w:cs="Times New Roman"/>
          <w:sz w:val="24"/>
          <w:szCs w:val="24"/>
        </w:rPr>
        <w:t>Amazon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” – 2020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14:paraId="052A0ACF" w14:textId="19659B9B" w:rsidR="005F2686" w:rsidRDefault="00A538ED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5F2686" w:rsidRPr="00E5457F">
          <w:rPr>
            <w:rStyle w:val="Hyperlink"/>
            <w:rFonts w:ascii="Times New Roman" w:hAnsi="Times New Roman" w:cs="Times New Roman"/>
            <w:sz w:val="24"/>
            <w:szCs w:val="24"/>
          </w:rPr>
          <w:t>https://carnegieeurope.eu/2020/09/28/one-answer-to-california-s-fires-lies-in-amazon-pub-82799</w:t>
        </w:r>
      </w:hyperlink>
    </w:p>
    <w:p w14:paraId="037E74D0" w14:textId="77777777" w:rsidR="005F2686" w:rsidRPr="005F2686" w:rsidRDefault="005F2686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1FFE31" w14:textId="3AB37DB3" w:rsidR="003B1775" w:rsidRP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1775">
        <w:rPr>
          <w:rFonts w:ascii="Times New Roman" w:hAnsi="Times New Roman" w:cs="Times New Roman"/>
          <w:sz w:val="24"/>
          <w:szCs w:val="24"/>
        </w:rPr>
        <w:t>Proceedings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the National Academy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Sciences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(PNAS) – „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Limits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Brazil’s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Forest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Code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means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to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endillegal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deforestation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>“ – 2017 г.</w:t>
      </w:r>
    </w:p>
    <w:p w14:paraId="10E66E95" w14:textId="39589731" w:rsidR="005F2686" w:rsidRDefault="00A538ED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4F627F" w:rsidRPr="00E5457F">
          <w:rPr>
            <w:rStyle w:val="Hyperlink"/>
            <w:rFonts w:ascii="Times New Roman" w:hAnsi="Times New Roman" w:cs="Times New Roman"/>
            <w:sz w:val="24"/>
            <w:szCs w:val="24"/>
          </w:rPr>
          <w:t>https://www.pnas.org/content/pnas/114/29/7653.full.pdf</w:t>
        </w:r>
      </w:hyperlink>
    </w:p>
    <w:p w14:paraId="53E8C9F3" w14:textId="19DEBC31" w:rsidR="003B1775" w:rsidRP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1775">
        <w:rPr>
          <w:rFonts w:ascii="Times New Roman" w:hAnsi="Times New Roman" w:cs="Times New Roman"/>
          <w:sz w:val="24"/>
          <w:szCs w:val="24"/>
        </w:rPr>
        <w:lastRenderedPageBreak/>
        <w:t>Rhett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A.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Butler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– „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Amazon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Destruction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>” – 2020 г.</w:t>
      </w:r>
    </w:p>
    <w:p w14:paraId="050D3278" w14:textId="2E7D04AC" w:rsidR="003B1775" w:rsidRDefault="00A538ED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3B1775" w:rsidRPr="000E62C0">
          <w:rPr>
            <w:rStyle w:val="Hyperlink"/>
            <w:rFonts w:ascii="Times New Roman" w:hAnsi="Times New Roman" w:cs="Times New Roman"/>
            <w:sz w:val="24"/>
            <w:szCs w:val="24"/>
          </w:rPr>
          <w:t>https://rainforests.mongabay.com/amazon/amazon_destruction.html</w:t>
        </w:r>
      </w:hyperlink>
    </w:p>
    <w:p w14:paraId="0D2909FD" w14:textId="7A70D7AB" w:rsid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429B0D" w14:textId="77777777" w:rsidR="003B1775" w:rsidRP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1775">
        <w:rPr>
          <w:rFonts w:ascii="Times New Roman" w:hAnsi="Times New Roman" w:cs="Times New Roman"/>
          <w:sz w:val="24"/>
          <w:szCs w:val="24"/>
        </w:rPr>
        <w:t xml:space="preserve">The National REDD+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Committee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Ministry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Environment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Brazil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>) –  „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PPCDAm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>“-        2016 г.</w:t>
      </w:r>
    </w:p>
    <w:p w14:paraId="560EB421" w14:textId="12AEBCA8" w:rsidR="003B1775" w:rsidRDefault="00A538ED" w:rsidP="003B1775">
      <w:pPr>
        <w:tabs>
          <w:tab w:val="left" w:pos="81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3B1775" w:rsidRPr="000E62C0">
          <w:rPr>
            <w:rStyle w:val="Hyperlink"/>
            <w:rFonts w:ascii="Times New Roman" w:hAnsi="Times New Roman" w:cs="Times New Roman"/>
            <w:sz w:val="24"/>
            <w:szCs w:val="24"/>
          </w:rPr>
          <w:t>http://redd.mma.gov.br/en/legal-and-public-policy-framework/ppcdam</w:t>
        </w:r>
      </w:hyperlink>
      <w:r w:rsidR="003B1775">
        <w:rPr>
          <w:rFonts w:ascii="Times New Roman" w:hAnsi="Times New Roman" w:cs="Times New Roman"/>
          <w:sz w:val="24"/>
          <w:szCs w:val="24"/>
        </w:rPr>
        <w:tab/>
      </w:r>
    </w:p>
    <w:p w14:paraId="51026283" w14:textId="77777777" w:rsidR="003B1775" w:rsidRPr="003B1775" w:rsidRDefault="003B1775" w:rsidP="003B1775">
      <w:pPr>
        <w:tabs>
          <w:tab w:val="left" w:pos="81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8A228A" w14:textId="77777777" w:rsidR="003B1775" w:rsidRPr="003B1775" w:rsidRDefault="003B1775" w:rsidP="003B1775">
      <w:pPr>
        <w:tabs>
          <w:tab w:val="left" w:pos="81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B1775">
        <w:rPr>
          <w:rFonts w:ascii="Times New Roman" w:hAnsi="Times New Roman" w:cs="Times New Roman"/>
          <w:sz w:val="24"/>
          <w:szCs w:val="24"/>
        </w:rPr>
        <w:t>Yale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School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Environment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– „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Will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Deforestation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Warming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Push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the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Amazon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to a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Tipping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Point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>?“ (</w:t>
      </w:r>
      <w:proofErr w:type="spellStart"/>
      <w:r w:rsidRPr="003B1775">
        <w:rPr>
          <w:rFonts w:ascii="Times New Roman" w:hAnsi="Times New Roman" w:cs="Times New Roman"/>
          <w:sz w:val="24"/>
          <w:szCs w:val="24"/>
        </w:rPr>
        <w:t>Interview</w:t>
      </w:r>
      <w:proofErr w:type="spellEnd"/>
      <w:r w:rsidRPr="003B1775">
        <w:rPr>
          <w:rFonts w:ascii="Times New Roman" w:hAnsi="Times New Roman" w:cs="Times New Roman"/>
          <w:sz w:val="24"/>
          <w:szCs w:val="24"/>
        </w:rPr>
        <w:t xml:space="preserve">) – 2019 г. </w:t>
      </w:r>
    </w:p>
    <w:p w14:paraId="31E55861" w14:textId="6CB3DC84" w:rsidR="003B1775" w:rsidRDefault="00A538ED" w:rsidP="003B1775">
      <w:pPr>
        <w:tabs>
          <w:tab w:val="left" w:pos="81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3B1775" w:rsidRPr="000E62C0">
          <w:rPr>
            <w:rStyle w:val="Hyperlink"/>
            <w:rFonts w:ascii="Times New Roman" w:hAnsi="Times New Roman" w:cs="Times New Roman"/>
            <w:sz w:val="24"/>
            <w:szCs w:val="24"/>
          </w:rPr>
          <w:t>https://e360.yale.edu/features/will-deforestation-and-warming-push-the-amazon-to-a-tipping-point</w:t>
        </w:r>
      </w:hyperlink>
    </w:p>
    <w:p w14:paraId="2387B382" w14:textId="732D083E" w:rsidR="003B1775" w:rsidRDefault="003B1775" w:rsidP="003B1775">
      <w:pPr>
        <w:tabs>
          <w:tab w:val="left" w:pos="81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A2229E" w14:textId="65F2BC88" w:rsidR="005F2686" w:rsidRDefault="005F2686" w:rsidP="003B1775">
      <w:pPr>
        <w:tabs>
          <w:tab w:val="left" w:pos="81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B8FEEA" w14:textId="77777777" w:rsidR="005F2686" w:rsidRDefault="005F2686" w:rsidP="003B1775">
      <w:pPr>
        <w:tabs>
          <w:tab w:val="left" w:pos="813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0E197F" w14:textId="6647DB7A" w:rsid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BBB235" w14:textId="77777777" w:rsid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DA9334" w14:textId="1DE16B9D" w:rsid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EA37A1" w14:textId="77777777" w:rsid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7152E9" w14:textId="48971786" w:rsid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6E3FED" w14:textId="77777777" w:rsidR="003B1775" w:rsidRDefault="003B1775" w:rsidP="003B177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BC9EA" w14:textId="77777777" w:rsidR="003B1775" w:rsidRDefault="003B1775" w:rsidP="00ED6E3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5B1608" w14:textId="77777777" w:rsidR="00ED6E3B" w:rsidRDefault="00ED6E3B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FD691E" w14:textId="2AA01837" w:rsidR="00120B41" w:rsidRDefault="00120B41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AEBF15" w14:textId="77777777" w:rsidR="00383931" w:rsidRDefault="00383931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5993066"/>
    </w:p>
    <w:bookmarkEnd w:id="1"/>
    <w:p w14:paraId="7A961BB5" w14:textId="7BDFFC79" w:rsidR="007F4635" w:rsidRDefault="007F4635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7274A2" w14:textId="77777777" w:rsidR="00ED6E3B" w:rsidRDefault="00ED6E3B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56F5D8" w14:textId="77777777" w:rsidR="00ED6E3B" w:rsidRDefault="00ED6E3B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2B40FE" w14:textId="77777777" w:rsidR="00ED6E3B" w:rsidRDefault="00ED6E3B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33B7EC" w14:textId="77777777" w:rsidR="00232234" w:rsidRDefault="00232234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9DB8353" w14:textId="77777777" w:rsidR="007F4635" w:rsidRDefault="007F4635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3BB2FB" w14:textId="77777777" w:rsidR="007F4635" w:rsidRDefault="007F4635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15DE93" w14:textId="77777777" w:rsidR="007F4635" w:rsidRDefault="007F4635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886174" w14:textId="77777777" w:rsidR="007F4635" w:rsidRPr="003246C9" w:rsidRDefault="007F4635" w:rsidP="003246C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F4635" w:rsidRPr="003246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8E9A7D" w14:textId="77777777" w:rsidR="00A538ED" w:rsidRDefault="00A538ED" w:rsidP="0097484A">
      <w:pPr>
        <w:spacing w:after="0" w:line="240" w:lineRule="auto"/>
      </w:pPr>
      <w:r>
        <w:separator/>
      </w:r>
    </w:p>
  </w:endnote>
  <w:endnote w:type="continuationSeparator" w:id="0">
    <w:p w14:paraId="355EBC84" w14:textId="77777777" w:rsidR="00A538ED" w:rsidRDefault="00A538ED" w:rsidP="00974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4CA9D2" w14:textId="77777777" w:rsidR="00A538ED" w:rsidRDefault="00A538ED" w:rsidP="0097484A">
      <w:pPr>
        <w:spacing w:after="0" w:line="240" w:lineRule="auto"/>
      </w:pPr>
      <w:r>
        <w:separator/>
      </w:r>
    </w:p>
  </w:footnote>
  <w:footnote w:type="continuationSeparator" w:id="0">
    <w:p w14:paraId="72EEE575" w14:textId="77777777" w:rsidR="00A538ED" w:rsidRDefault="00A538ED" w:rsidP="0097484A">
      <w:pPr>
        <w:spacing w:after="0" w:line="240" w:lineRule="auto"/>
      </w:pPr>
      <w:r>
        <w:continuationSeparator/>
      </w:r>
    </w:p>
  </w:footnote>
  <w:footnote w:id="1">
    <w:p w14:paraId="1BE24E3B" w14:textId="77777777" w:rsidR="007F4635" w:rsidRDefault="007F4635" w:rsidP="007F463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Pr="003F2437">
          <w:rPr>
            <w:rStyle w:val="Hyperlink"/>
          </w:rPr>
          <w:t>http://www.obt.inpe.br/OBT/assuntos/programas/amazonia/prodes</w:t>
        </w:r>
      </w:hyperlink>
    </w:p>
    <w:p w14:paraId="53DFE94D" w14:textId="77777777" w:rsidR="007F4635" w:rsidRDefault="007F4635" w:rsidP="007F4635">
      <w:pPr>
        <w:pStyle w:val="FootnoteText"/>
      </w:pPr>
    </w:p>
  </w:footnote>
  <w:footnote w:id="2">
    <w:p w14:paraId="4B989423" w14:textId="759980AA" w:rsidR="0097484A" w:rsidRDefault="0097484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3F2437">
          <w:rPr>
            <w:rStyle w:val="Hyperlink"/>
          </w:rPr>
          <w:t>http://redd.mma.gov.br/en/legal-and-public-policy-framework/ppcdam</w:t>
        </w:r>
      </w:hyperlink>
    </w:p>
    <w:p w14:paraId="311D4F54" w14:textId="77777777" w:rsidR="0097484A" w:rsidRDefault="0097484A">
      <w:pPr>
        <w:pStyle w:val="FootnoteText"/>
      </w:pPr>
    </w:p>
  </w:footnote>
  <w:footnote w:id="3">
    <w:p w14:paraId="3C81FBFD" w14:textId="3F58BD56" w:rsidR="007F4635" w:rsidRPr="00F23CEE" w:rsidRDefault="007F463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hyperlink r:id="rId3" w:history="1">
        <w:r w:rsidRPr="000E62C0">
          <w:rPr>
            <w:rStyle w:val="Hyperlink"/>
          </w:rPr>
          <w:t>https://e360.yale.edu/features/will-deforestation-and-warming-push-the-amazon-to-a-tipping-point</w:t>
        </w:r>
      </w:hyperlink>
    </w:p>
    <w:p w14:paraId="5E918E11" w14:textId="77777777" w:rsidR="007F4635" w:rsidRDefault="007F4635">
      <w:pPr>
        <w:pStyle w:val="FootnoteText"/>
      </w:pPr>
    </w:p>
  </w:footnote>
  <w:footnote w:id="4">
    <w:p w14:paraId="2F3785E6" w14:textId="2D9ECE9D" w:rsidR="003C18B8" w:rsidRDefault="003C18B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4" w:history="1">
        <w:r w:rsidRPr="00E5457F">
          <w:rPr>
            <w:rStyle w:val="Hyperlink"/>
          </w:rPr>
          <w:t>https://www.climatecouncil.org.au/deforestation/</w:t>
        </w:r>
      </w:hyperlink>
    </w:p>
    <w:p w14:paraId="63BA7D49" w14:textId="77777777" w:rsidR="00EB54E5" w:rsidRDefault="00EB54E5">
      <w:pPr>
        <w:pStyle w:val="FootnoteText"/>
      </w:pPr>
    </w:p>
  </w:footnote>
  <w:footnote w:id="5">
    <w:p w14:paraId="1418AEC9" w14:textId="5D7048DC" w:rsidR="00311A8A" w:rsidRDefault="00311A8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5" w:history="1">
        <w:r w:rsidR="000D53BE" w:rsidRPr="00E5457F">
          <w:rPr>
            <w:rStyle w:val="Hyperlink"/>
          </w:rPr>
          <w:t>https://e360.yale.edu/features/how-deforestation-affecting-global-water-cycles-climate-change</w:t>
        </w:r>
      </w:hyperlink>
    </w:p>
    <w:p w14:paraId="68D7AC6F" w14:textId="77777777" w:rsidR="000D53BE" w:rsidRDefault="000D53BE">
      <w:pPr>
        <w:pStyle w:val="FootnoteText"/>
      </w:pPr>
    </w:p>
  </w:footnote>
  <w:footnote w:id="6">
    <w:p w14:paraId="724FB936" w14:textId="4A38075D" w:rsidR="00FF62C6" w:rsidRDefault="00FF62C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6" w:history="1">
        <w:r w:rsidRPr="00E5457F">
          <w:rPr>
            <w:rStyle w:val="Hyperlink"/>
          </w:rPr>
          <w:t>https://carnegieeurope.eu/2020/09/28/one-answer-to-california-s-fires-lies-in-amazon-pub-82799</w:t>
        </w:r>
      </w:hyperlink>
    </w:p>
    <w:p w14:paraId="0454EB23" w14:textId="77777777" w:rsidR="00FF62C6" w:rsidRDefault="00FF62C6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D47DA"/>
    <w:multiLevelType w:val="hybridMultilevel"/>
    <w:tmpl w:val="7F2C5BE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F1C"/>
    <w:rsid w:val="00074953"/>
    <w:rsid w:val="00081728"/>
    <w:rsid w:val="000A7420"/>
    <w:rsid w:val="000D53BE"/>
    <w:rsid w:val="00120B41"/>
    <w:rsid w:val="001A2EDA"/>
    <w:rsid w:val="001E7929"/>
    <w:rsid w:val="00232234"/>
    <w:rsid w:val="00232B9C"/>
    <w:rsid w:val="00284008"/>
    <w:rsid w:val="002A7F54"/>
    <w:rsid w:val="003013C0"/>
    <w:rsid w:val="00302EEE"/>
    <w:rsid w:val="00311A8A"/>
    <w:rsid w:val="00317816"/>
    <w:rsid w:val="003246C9"/>
    <w:rsid w:val="0033759B"/>
    <w:rsid w:val="00364A15"/>
    <w:rsid w:val="00383931"/>
    <w:rsid w:val="00386BEC"/>
    <w:rsid w:val="003B1775"/>
    <w:rsid w:val="003B7C8D"/>
    <w:rsid w:val="003C18B8"/>
    <w:rsid w:val="003F3F40"/>
    <w:rsid w:val="004978D9"/>
    <w:rsid w:val="004A68A1"/>
    <w:rsid w:val="004F627F"/>
    <w:rsid w:val="005C40ED"/>
    <w:rsid w:val="005F2334"/>
    <w:rsid w:val="005F2686"/>
    <w:rsid w:val="006D6738"/>
    <w:rsid w:val="006F31A8"/>
    <w:rsid w:val="00782867"/>
    <w:rsid w:val="007840A6"/>
    <w:rsid w:val="007C3457"/>
    <w:rsid w:val="007C39EC"/>
    <w:rsid w:val="007F4635"/>
    <w:rsid w:val="00827F1C"/>
    <w:rsid w:val="008A533B"/>
    <w:rsid w:val="00931A11"/>
    <w:rsid w:val="0097484A"/>
    <w:rsid w:val="00974DAF"/>
    <w:rsid w:val="009B6BCE"/>
    <w:rsid w:val="009C499D"/>
    <w:rsid w:val="00A51509"/>
    <w:rsid w:val="00A538ED"/>
    <w:rsid w:val="00AD4131"/>
    <w:rsid w:val="00AE39DC"/>
    <w:rsid w:val="00AE526A"/>
    <w:rsid w:val="00B36862"/>
    <w:rsid w:val="00B40FBA"/>
    <w:rsid w:val="00B44ACB"/>
    <w:rsid w:val="00B5388D"/>
    <w:rsid w:val="00B67308"/>
    <w:rsid w:val="00B90F94"/>
    <w:rsid w:val="00BC274C"/>
    <w:rsid w:val="00BC32E4"/>
    <w:rsid w:val="00C1066A"/>
    <w:rsid w:val="00C74C24"/>
    <w:rsid w:val="00D029FE"/>
    <w:rsid w:val="00D25529"/>
    <w:rsid w:val="00E37EB3"/>
    <w:rsid w:val="00E54BAB"/>
    <w:rsid w:val="00E85445"/>
    <w:rsid w:val="00EB54E5"/>
    <w:rsid w:val="00ED6E3B"/>
    <w:rsid w:val="00F23CEE"/>
    <w:rsid w:val="00F70D47"/>
    <w:rsid w:val="00F9600D"/>
    <w:rsid w:val="00FA3021"/>
    <w:rsid w:val="00FB4314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7840E"/>
  <w15:chartTrackingRefBased/>
  <w15:docId w15:val="{67C1FBD2-B0EB-475B-A0EC-5280D5B1E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2B9C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7484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484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484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7484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7484A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F463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F463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F463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F23CE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news.com/article/384fdb5ee7654667b53ddb49efce8023" TargetMode="External"/><Relationship Id="rId13" Type="http://schemas.openxmlformats.org/officeDocument/2006/relationships/hyperlink" Target="https://www.factcheck.org/2019/09/amazon-doesnt-produce-20-of-earths-oxygen/" TargetMode="External"/><Relationship Id="rId18" Type="http://schemas.openxmlformats.org/officeDocument/2006/relationships/hyperlink" Target="http://redd.mma.gov.br/en/legal-and-public-policy-framework/ppcda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e360.yale.edu/features/how-deforestation-affecting-global-water-cycles-climate-change" TargetMode="External"/><Relationship Id="rId17" Type="http://schemas.openxmlformats.org/officeDocument/2006/relationships/hyperlink" Target="https://rainforests.mongabay.com/amazon/amazon_destruction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nas.org/content/pnas/114/29/7653.full.pd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cielo.br/scielo.php?script=sci_arttext&amp;pid=S0101-3300201600030006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carnegieeurope.eu/2020/09/28/one-answer-to-california-s-fires-lies-in-amazon-pub-82799" TargetMode="External"/><Relationship Id="rId10" Type="http://schemas.openxmlformats.org/officeDocument/2006/relationships/hyperlink" Target="http://www.obt.inpe.br/OBT/assuntos/programas/amazonia/prodes" TargetMode="External"/><Relationship Id="rId19" Type="http://schemas.openxmlformats.org/officeDocument/2006/relationships/hyperlink" Target="https://e360.yale.edu/features/will-deforestation-and-warming-push-the-amazon-to-a-tipping-poin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limatecouncil.org.au/deforestation/" TargetMode="External"/><Relationship Id="rId14" Type="http://schemas.openxmlformats.org/officeDocument/2006/relationships/hyperlink" Target="http://climate.org/wp-content/uploads/2017/04/deforestation-final_r1.pdf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e360.yale.edu/features/will-deforestation-and-warming-push-the-amazon-to-a-tipping-point" TargetMode="External"/><Relationship Id="rId2" Type="http://schemas.openxmlformats.org/officeDocument/2006/relationships/hyperlink" Target="http://redd.mma.gov.br/en/legal-and-public-policy-framework/ppcdam" TargetMode="External"/><Relationship Id="rId1" Type="http://schemas.openxmlformats.org/officeDocument/2006/relationships/hyperlink" Target="http://www.obt.inpe.br/OBT/assuntos/programas/amazonia/prodes" TargetMode="External"/><Relationship Id="rId6" Type="http://schemas.openxmlformats.org/officeDocument/2006/relationships/hyperlink" Target="https://carnegieeurope.eu/2020/09/28/one-answer-to-california-s-fires-lies-in-amazon-pub-82799" TargetMode="External"/><Relationship Id="rId5" Type="http://schemas.openxmlformats.org/officeDocument/2006/relationships/hyperlink" Target="https://e360.yale.edu/features/how-deforestation-affecting-global-water-cycles-climate-change" TargetMode="External"/><Relationship Id="rId4" Type="http://schemas.openxmlformats.org/officeDocument/2006/relationships/hyperlink" Target="https://www.climatecouncil.org.au/deforestation/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131FD-975A-48B1-8564-6DCEE384B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1787</Words>
  <Characters>10191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bg4orap@gmail.com</dc:creator>
  <cp:keywords/>
  <dc:description/>
  <cp:lastModifiedBy>Jordanbo</cp:lastModifiedBy>
  <cp:revision>2</cp:revision>
  <dcterms:created xsi:type="dcterms:W3CDTF">2020-11-22T09:31:00Z</dcterms:created>
  <dcterms:modified xsi:type="dcterms:W3CDTF">2020-11-22T09:31:00Z</dcterms:modified>
</cp:coreProperties>
</file>