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DF17F" w14:textId="77777777" w:rsidR="00632592" w:rsidRPr="0026023C" w:rsidRDefault="00632592" w:rsidP="0026023C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>INTERNATIONAL WORKSHOP</w:t>
      </w:r>
    </w:p>
    <w:p w14:paraId="0116835C" w14:textId="77777777" w:rsidR="0039183C" w:rsidRDefault="00632592" w:rsidP="0026023C">
      <w:pPr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“THE </w:t>
      </w:r>
      <w:r w:rsidR="00DE77D4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REFUGEE</w:t>
      </w:r>
      <w:r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 CRISIS AND ITS IMPLICATIONS FOR THE EUROPEAN UNION. </w:t>
      </w:r>
    </w:p>
    <w:p w14:paraId="57BA1B50" w14:textId="77777777" w:rsidR="00632592" w:rsidRPr="0026023C" w:rsidRDefault="00632592" w:rsidP="0026023C">
      <w:pPr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MAPPING THE RIGHT EU POLICIES"</w:t>
      </w:r>
    </w:p>
    <w:p w14:paraId="19B6C36D" w14:textId="77777777" w:rsidR="00632592" w:rsidRPr="0026023C" w:rsidRDefault="00632592" w:rsidP="0026023C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>NOVEMBER 16-17, 2015, SOFIA BULGARIA</w:t>
      </w:r>
    </w:p>
    <w:p w14:paraId="1373F91A" w14:textId="77777777" w:rsidR="00632592" w:rsidRDefault="0026023C" w:rsidP="0026023C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  <w:r w:rsidRPr="00247A82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Sofia Hotel Balkan/ former Sheraton Hotel</w:t>
      </w:r>
    </w:p>
    <w:p w14:paraId="63281F61" w14:textId="77777777" w:rsidR="00F03560" w:rsidRDefault="00F03560" w:rsidP="0026023C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</w:p>
    <w:p w14:paraId="1548AA47" w14:textId="77777777" w:rsidR="00F03560" w:rsidRPr="00247A82" w:rsidRDefault="00F03560" w:rsidP="0026023C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Working languages: Bulgarian and English /simultaneous translation/</w:t>
      </w:r>
    </w:p>
    <w:p w14:paraId="1FB917B3" w14:textId="77777777" w:rsidR="0026023C" w:rsidRPr="0026023C" w:rsidRDefault="0026023C" w:rsidP="0026023C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1ACEE075" w14:textId="77777777" w:rsidR="00632592" w:rsidRDefault="00DF088A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  <w:t>Day 1</w:t>
      </w:r>
      <w:r w:rsidR="00247A82"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  <w:t xml:space="preserve">: 16 November </w:t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  <w:t>2015</w:t>
      </w:r>
    </w:p>
    <w:p w14:paraId="0D85A559" w14:textId="77777777" w:rsidR="0026023C" w:rsidRPr="0026023C" w:rsidRDefault="0026023C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</w:p>
    <w:p w14:paraId="5B250DB0" w14:textId="77777777" w:rsidR="00632592" w:rsidRDefault="000F601C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10:30 - 11:0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0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Registration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and coffee </w:t>
      </w:r>
    </w:p>
    <w:p w14:paraId="378B0848" w14:textId="77777777" w:rsidR="0026023C" w:rsidRPr="0026023C" w:rsidRDefault="0026023C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</w:p>
    <w:p w14:paraId="6BC988D9" w14:textId="77777777" w:rsidR="00F9037F" w:rsidRPr="0026023C" w:rsidRDefault="000F601C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11:00 - 12:3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0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 xml:space="preserve">PANEL 1.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INSTITUTIONAL READINESS OF </w:t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 xml:space="preserve">THE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EU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>IN</w:t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 xml:space="preserve"> LIGHT OF THE REFUGEE CRISIS.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I</w:t>
      </w:r>
      <w:r w:rsid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S THE 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U</w:t>
      </w:r>
      <w:r w:rsid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NION</w:t>
      </w:r>
      <w:r w:rsidR="00B50F16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 WELL-EQUIPED TO DEAL WITH </w:t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>COMPLEX CHALLENGES?</w:t>
      </w:r>
    </w:p>
    <w:p w14:paraId="2D93CCBE" w14:textId="77777777" w:rsidR="00B50F16" w:rsidRPr="0026023C" w:rsidRDefault="00B50F16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Among the topics for discussion are: </w:t>
      </w:r>
    </w:p>
    <w:p w14:paraId="1A225BAF" w14:textId="77777777" w:rsidR="00B50F16" w:rsidRPr="0026023C" w:rsidRDefault="0026023C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Is the EU </w:t>
      </w:r>
      <w:r w:rsidR="00B50F16"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>equipped to tackle the complexity of risks and threats at its doorstep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>s</w:t>
      </w:r>
      <w:r w:rsidR="00B50F16"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 and what are the lessons learned from the responses to the refugee crisis so far? </w:t>
      </w:r>
    </w:p>
    <w:p w14:paraId="33240711" w14:textId="77777777" w:rsidR="0026023C" w:rsidRDefault="00B50F16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>What is EU’s latest Agend</w:t>
      </w:r>
      <w:r w:rsid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>a</w:t>
      </w: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 on Migration and its status of</w:t>
      </w:r>
      <w:r w:rsid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 implementation? </w:t>
      </w:r>
    </w:p>
    <w:p w14:paraId="082FDD63" w14:textId="77777777" w:rsidR="008C5DDD" w:rsidRDefault="0026023C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How suitable are migration quotas and redistribution mechanisms as instruments for dealing with the influx internally? </w:t>
      </w:r>
    </w:p>
    <w:p w14:paraId="2F4CDA02" w14:textId="77777777" w:rsidR="005D22CA" w:rsidRDefault="005D22CA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32545DA9" w14:textId="77777777" w:rsidR="0071024D" w:rsidRPr="0071024D" w:rsidRDefault="0071024D" w:rsidP="00EB16D0">
      <w:pPr>
        <w:spacing w:after="0" w:line="240" w:lineRule="auto"/>
        <w:ind w:left="540"/>
        <w:jc w:val="both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  <w:r w:rsidRPr="0071024D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Opening words:</w:t>
      </w:r>
    </w:p>
    <w:p w14:paraId="6999FB8D" w14:textId="77777777" w:rsidR="00EB16D0" w:rsidRDefault="00EB16D0" w:rsidP="00EB16D0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Marko Arndt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Head of “Konrad Adenauer Foundation” Sofia </w:t>
      </w:r>
    </w:p>
    <w:p w14:paraId="53544449" w14:textId="77777777" w:rsidR="0071024D" w:rsidRPr="0071024D" w:rsidRDefault="0071024D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eastAsia="bg-BG"/>
        </w:rPr>
      </w:pPr>
    </w:p>
    <w:p w14:paraId="62CC8C38" w14:textId="77777777" w:rsidR="00593847" w:rsidRDefault="00593847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593847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Vít Novotny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, </w:t>
      </w:r>
      <w:r w:rsidRPr="00593847">
        <w:rPr>
          <w:rFonts w:eastAsia="Times New Roman" w:cs="Times New Roman"/>
          <w:color w:val="000000"/>
          <w:sz w:val="24"/>
          <w:szCs w:val="24"/>
          <w:lang w:val="en-US" w:eastAsia="bg-BG"/>
        </w:rPr>
        <w:t>Senior research officer at the Wilfried Martens Centre for European Studies</w:t>
      </w:r>
    </w:p>
    <w:p w14:paraId="5C2C292B" w14:textId="3EB4E94B" w:rsidR="00DE079F" w:rsidRPr="001F520B" w:rsidRDefault="00C10182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GB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Lyubomir Kyuchukov, </w:t>
      </w:r>
      <w:r w:rsidR="008B323D" w:rsidRPr="008B323D">
        <w:rPr>
          <w:rFonts w:eastAsia="Times New Roman" w:cs="Times New Roman"/>
          <w:color w:val="000000"/>
          <w:sz w:val="24"/>
          <w:szCs w:val="24"/>
          <w:lang w:val="en-US" w:eastAsia="bg-BG"/>
        </w:rPr>
        <w:t>Director of the Economics and International Relations Institute</w:t>
      </w:r>
      <w:bookmarkStart w:id="0" w:name="_GoBack"/>
      <w:bookmarkEnd w:id="0"/>
    </w:p>
    <w:p w14:paraId="253434E2" w14:textId="77777777" w:rsidR="00696E31" w:rsidRDefault="00696E31" w:rsidP="00696E31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Daniel Smilov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>, Programmes Director at th</w:t>
      </w:r>
      <w:r w:rsidR="005C183E">
        <w:rPr>
          <w:rFonts w:eastAsia="Times New Roman" w:cs="Times New Roman"/>
          <w:color w:val="000000"/>
          <w:sz w:val="24"/>
          <w:szCs w:val="24"/>
          <w:lang w:val="en-US" w:eastAsia="bg-BG"/>
        </w:rPr>
        <w:t>e Centre for Liberal Strategies</w:t>
      </w:r>
    </w:p>
    <w:p w14:paraId="5EDD88E8" w14:textId="77777777" w:rsidR="000F601C" w:rsidRPr="00AA7D4D" w:rsidRDefault="000F601C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Moderator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: </w:t>
      </w:r>
      <w:r w:rsidRPr="00CF751E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Vessela Tcherneva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</w:t>
      </w:r>
      <w:r w:rsidR="00816DFE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Programmes and Sofia office director at 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ECFR </w:t>
      </w:r>
    </w:p>
    <w:p w14:paraId="73DA1F12" w14:textId="77777777" w:rsidR="00416E1A" w:rsidRPr="00416E1A" w:rsidRDefault="00416E1A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11E6D9DF" w14:textId="77777777" w:rsidR="00816DFE" w:rsidRPr="0026023C" w:rsidRDefault="00816DFE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12:30 - 13:30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  <w:t xml:space="preserve">LUNCH </w:t>
      </w:r>
    </w:p>
    <w:p w14:paraId="6040FBE1" w14:textId="77777777" w:rsidR="0026023C" w:rsidRPr="00416E1A" w:rsidRDefault="0026023C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380BC599" w14:textId="77777777" w:rsidR="00F9037F" w:rsidRDefault="00816DFE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13:30 - 15</w:t>
      </w:r>
      <w:r w:rsid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:00 </w:t>
      </w:r>
      <w:r w:rsid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 xml:space="preserve">PANEL 2. </w:t>
      </w:r>
      <w:r w:rsidR="0026023C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IN SEARCH OF A</w:t>
      </w:r>
      <w:r w:rsid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 COMMON</w:t>
      </w:r>
      <w:r w:rsidR="0026023C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RESPONSE TO THE REFUGEE CRISIS: NATIONAL VS. COMMUNITY APPROACH. </w:t>
      </w:r>
    </w:p>
    <w:p w14:paraId="36A856C6" w14:textId="77777777" w:rsidR="00DF088A" w:rsidRDefault="0026023C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Among the topics for discussion are: </w:t>
      </w:r>
    </w:p>
    <w:p w14:paraId="7315BBC0" w14:textId="77777777" w:rsidR="00DF088A" w:rsidRPr="00DF088A" w:rsidRDefault="00DF088A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Public perceptions of migration. </w:t>
      </w:r>
    </w:p>
    <w:p w14:paraId="23D09C14" w14:textId="77777777" w:rsidR="00DF088A" w:rsidRPr="00DF088A" w:rsidRDefault="00DF088A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DF088A">
        <w:rPr>
          <w:rFonts w:cs="Times New Roman"/>
          <w:sz w:val="24"/>
          <w:szCs w:val="24"/>
          <w:lang w:val="en-US"/>
        </w:rPr>
        <w:t xml:space="preserve">Mapping the refugee crisis and its political, economic and cultural dimensions. </w:t>
      </w:r>
    </w:p>
    <w:p w14:paraId="15007154" w14:textId="77777777" w:rsidR="00581518" w:rsidRPr="00DF088A" w:rsidRDefault="00DF088A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cs="Times New Roman"/>
          <w:sz w:val="24"/>
          <w:szCs w:val="24"/>
          <w:lang w:val="en-US"/>
        </w:rPr>
        <w:t xml:space="preserve">The refugee crisis in numbers – costs, funds and burden-sharing in the MS. </w:t>
      </w:r>
    </w:p>
    <w:p w14:paraId="4D08509F" w14:textId="77777777" w:rsidR="00DF088A" w:rsidRDefault="00DF088A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Blue Card – curse or a blessing for EU’s labor market </w:t>
      </w:r>
    </w:p>
    <w:p w14:paraId="5309CAF0" w14:textId="77777777" w:rsidR="003A7D4F" w:rsidRDefault="003A7D4F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39BB3799" w14:textId="77777777" w:rsidR="00816DFE" w:rsidRDefault="009D171A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Nikola Kovacevic</w:t>
      </w:r>
      <w:r w:rsidR="00816DFE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>Belgrade Centre for Human Rights</w:t>
      </w:r>
    </w:p>
    <w:p w14:paraId="5E50BD53" w14:textId="77777777" w:rsidR="00816DFE" w:rsidRDefault="00816DFE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816DFE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Radu Musetescu</w:t>
      </w:r>
      <w:r w:rsidRPr="00816DFE">
        <w:rPr>
          <w:rFonts w:eastAsia="Times New Roman" w:cs="Times New Roman"/>
          <w:color w:val="000000"/>
          <w:sz w:val="24"/>
          <w:szCs w:val="24"/>
          <w:lang w:val="en-US" w:eastAsia="bg-BG"/>
        </w:rPr>
        <w:t>, Associate Professor and Head of Department International Business and Economics, Academy of Economic Studies Bucharest</w:t>
      </w:r>
    </w:p>
    <w:p w14:paraId="5A7C03B3" w14:textId="77777777" w:rsidR="00816DFE" w:rsidRDefault="00816DFE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816DFE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Shaun Riordan</w:t>
      </w:r>
      <w:r w:rsidRPr="00816DFE">
        <w:rPr>
          <w:rFonts w:eastAsia="Times New Roman" w:cs="Times New Roman"/>
          <w:color w:val="000000"/>
          <w:sz w:val="24"/>
          <w:szCs w:val="24"/>
          <w:lang w:val="en-US" w:eastAsia="bg-BG"/>
        </w:rPr>
        <w:t>, Senior Visiting Fellow, Clingendael</w:t>
      </w:r>
    </w:p>
    <w:p w14:paraId="62A6CF1B" w14:textId="77777777" w:rsidR="00816DFE" w:rsidRPr="00AA7D4D" w:rsidRDefault="00816DFE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Moderator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: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Jordan Bozhilov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Founding Chairman of Sofia Forum for Security </w:t>
      </w:r>
    </w:p>
    <w:p w14:paraId="346419EC" w14:textId="77777777" w:rsidR="00A40F53" w:rsidRPr="0026023C" w:rsidRDefault="00A40F53" w:rsidP="003C4F7E">
      <w:pPr>
        <w:pStyle w:val="ListParagraph"/>
        <w:spacing w:after="0" w:line="240" w:lineRule="auto"/>
        <w:ind w:left="540"/>
        <w:jc w:val="both"/>
        <w:rPr>
          <w:rFonts w:cs="Times New Roman"/>
          <w:b/>
          <w:sz w:val="24"/>
          <w:szCs w:val="24"/>
          <w:lang w:val="en-US"/>
        </w:rPr>
      </w:pPr>
    </w:p>
    <w:p w14:paraId="7F4347C6" w14:textId="77777777" w:rsidR="00632592" w:rsidRPr="00DF088A" w:rsidRDefault="00DF088A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  <w:r w:rsidRPr="00816DFE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15:0</w:t>
      </w:r>
      <w:r w:rsidR="003C4F7E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0    </w:t>
      </w:r>
      <w:r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ab/>
      </w:r>
      <w:r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ab/>
      </w:r>
      <w:r w:rsidR="00816DFE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WRAPING UP DAY 1</w:t>
      </w:r>
    </w:p>
    <w:p w14:paraId="53257D5A" w14:textId="77777777" w:rsidR="003C4F7E" w:rsidRDefault="003C4F7E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</w:p>
    <w:p w14:paraId="6046BA70" w14:textId="77777777" w:rsidR="003C4F7E" w:rsidRDefault="003C4F7E" w:rsidP="003C4F7E">
      <w:pPr>
        <w:spacing w:after="0" w:line="240" w:lineRule="auto"/>
        <w:ind w:firstLine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</w:p>
    <w:p w14:paraId="146B453D" w14:textId="77777777" w:rsidR="009A6920" w:rsidRDefault="009A6920" w:rsidP="003C4F7E">
      <w:pPr>
        <w:spacing w:after="0" w:line="240" w:lineRule="auto"/>
        <w:ind w:firstLine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</w:p>
    <w:p w14:paraId="724BF3DF" w14:textId="77777777" w:rsidR="00F03560" w:rsidRDefault="00F03560" w:rsidP="003C4F7E">
      <w:pPr>
        <w:spacing w:after="0" w:line="240" w:lineRule="auto"/>
        <w:ind w:firstLine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</w:p>
    <w:p w14:paraId="66D7B37C" w14:textId="77777777" w:rsidR="00632592" w:rsidRDefault="00247A82" w:rsidP="003C4F7E">
      <w:pPr>
        <w:spacing w:after="0" w:line="240" w:lineRule="auto"/>
        <w:ind w:firstLine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  <w:t xml:space="preserve">Day 2: </w:t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  <w:t>17 November</w:t>
      </w:r>
      <w:r w:rsidR="00DF088A"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  <w:t xml:space="preserve"> 2015</w:t>
      </w:r>
    </w:p>
    <w:p w14:paraId="7C0D9773" w14:textId="77777777" w:rsidR="00620C83" w:rsidRDefault="00620C83" w:rsidP="003C4F7E">
      <w:pPr>
        <w:spacing w:after="0" w:line="240" w:lineRule="auto"/>
        <w:ind w:firstLine="540"/>
        <w:jc w:val="both"/>
        <w:rPr>
          <w:rFonts w:eastAsia="Times New Roman" w:cs="Times New Roman"/>
          <w:b/>
          <w:color w:val="000000"/>
          <w:sz w:val="24"/>
          <w:szCs w:val="24"/>
          <w:u w:val="single"/>
          <w:lang w:val="en-US" w:eastAsia="bg-BG"/>
        </w:rPr>
      </w:pPr>
    </w:p>
    <w:p w14:paraId="30781D33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09:00 - 09:3</w:t>
      </w:r>
      <w:r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0 </w:t>
      </w:r>
      <w:r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Registration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and coffee </w:t>
      </w:r>
    </w:p>
    <w:p w14:paraId="0B050246" w14:textId="77777777" w:rsidR="00632592" w:rsidRPr="0026023C" w:rsidRDefault="00632592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</w:p>
    <w:p w14:paraId="5A34FB9D" w14:textId="77777777" w:rsidR="00F9037F" w:rsidRPr="003A7D4F" w:rsidRDefault="00620C83" w:rsidP="003C4F7E">
      <w:pPr>
        <w:spacing w:after="0" w:line="240" w:lineRule="auto"/>
        <w:ind w:left="540" w:hanging="2124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09:30 - 11</w:t>
      </w:r>
      <w:r w:rsidR="00DF088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:00 </w:t>
      </w:r>
      <w:r w:rsidR="00DF088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 xml:space="preserve">PANEL 3. </w:t>
      </w:r>
      <w:r w:rsidR="003918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THE REFUGEE CRISIS – A CRISIS OR AN OPPORTUNITY FOR EUROPE’S </w:t>
      </w:r>
      <w:r w:rsidR="0039183C">
        <w:rPr>
          <w:rFonts w:eastAsia="Times New Roman" w:cs="Times New Roman"/>
          <w:b/>
          <w:color w:val="000000"/>
          <w:sz w:val="24"/>
          <w:szCs w:val="24"/>
          <w:lang w:eastAsia="bg-BG"/>
        </w:rPr>
        <w:t>INTEGRATION POLICY</w:t>
      </w:r>
      <w:r w:rsidR="003A7D4F" w:rsidRPr="003A7D4F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</w:p>
    <w:p w14:paraId="3DA59B1D" w14:textId="77777777" w:rsidR="0039183C" w:rsidRDefault="0039183C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Among the topics for discussion are: </w:t>
      </w:r>
    </w:p>
    <w:p w14:paraId="153C82A7" w14:textId="77777777" w:rsidR="00E62AA9" w:rsidRPr="0039183C" w:rsidRDefault="0039183C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Migration as a positive contribution to European economic growth. </w:t>
      </w:r>
    </w:p>
    <w:p w14:paraId="4D6CEF59" w14:textId="77777777" w:rsidR="00A40F53" w:rsidRDefault="0039183C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Existing integrational policies at national and EU levels and their effectiveness. </w:t>
      </w:r>
    </w:p>
    <w:p w14:paraId="67270963" w14:textId="77777777" w:rsidR="005D22CA" w:rsidRDefault="005D22CA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5FA015EC" w14:textId="77777777" w:rsidR="00816DFE" w:rsidRPr="00A23958" w:rsidRDefault="00A23958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Boris</w:t>
      </w:r>
      <w:r w:rsidR="00CF23E0" w:rsidRPr="00CF23E0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 Stanimirov</w:t>
      </w:r>
      <w:r w:rsidR="00CF23E0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</w:t>
      </w:r>
      <w:r w:rsidR="000524EA">
        <w:rPr>
          <w:rFonts w:eastAsia="Times New Roman" w:cs="Times New Roman"/>
          <w:color w:val="000000"/>
          <w:sz w:val="24"/>
          <w:szCs w:val="24"/>
          <w:lang w:val="en-GB" w:eastAsia="bg-BG"/>
        </w:rPr>
        <w:t xml:space="preserve">Deputy Chairperson of the Foreign </w:t>
      </w:r>
      <w:r>
        <w:rPr>
          <w:rFonts w:eastAsia="Times New Roman" w:cs="Times New Roman"/>
          <w:color w:val="000000"/>
          <w:sz w:val="24"/>
          <w:szCs w:val="24"/>
          <w:lang w:val="en-GB" w:eastAsia="bg-BG"/>
        </w:rPr>
        <w:t>Policy</w:t>
      </w:r>
      <w:r w:rsidR="000524EA">
        <w:rPr>
          <w:rFonts w:eastAsia="Times New Roman" w:cs="Times New Roman"/>
          <w:color w:val="000000"/>
          <w:sz w:val="24"/>
          <w:szCs w:val="24"/>
          <w:lang w:val="en-GB" w:eastAsia="bg-BG"/>
        </w:rPr>
        <w:t xml:space="preserve"> Co</w:t>
      </w:r>
      <w:r w:rsidR="009A30C1">
        <w:rPr>
          <w:rFonts w:eastAsia="Times New Roman" w:cs="Times New Roman"/>
          <w:color w:val="000000"/>
          <w:sz w:val="24"/>
          <w:szCs w:val="24"/>
          <w:lang w:val="en-GB" w:eastAsia="bg-BG"/>
        </w:rPr>
        <w:t>mmittee, National Assembly</w:t>
      </w:r>
    </w:p>
    <w:p w14:paraId="1B75DB59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620C83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Mariyana Stoyanova</w:t>
      </w:r>
      <w:r w:rsidR="00241346">
        <w:rPr>
          <w:rFonts w:eastAsia="Times New Roman" w:cs="Times New Roman"/>
          <w:color w:val="000000"/>
          <w:sz w:val="24"/>
          <w:szCs w:val="24"/>
          <w:lang w:val="en-US" w:eastAsia="bg-BG"/>
        </w:rPr>
        <w:t>, Bulgarian Red Cross</w:t>
      </w:r>
    </w:p>
    <w:p w14:paraId="136CAC4B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620C83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John M. Nomikos, 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Director of the </w:t>
      </w:r>
      <w:r w:rsidRPr="00620C83">
        <w:rPr>
          <w:rFonts w:eastAsia="Times New Roman" w:cs="Times New Roman"/>
          <w:color w:val="000000"/>
          <w:sz w:val="24"/>
          <w:szCs w:val="24"/>
          <w:lang w:val="en-US" w:eastAsia="bg-BG"/>
        </w:rPr>
        <w:t>Research Institute for European and American Studies (RIEAS)</w:t>
      </w:r>
    </w:p>
    <w:p w14:paraId="4B1A6D3F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Moderator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: </w:t>
      </w:r>
      <w:r w:rsidRPr="00620C83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Krassimira Temelkova</w:t>
      </w:r>
      <w:r w:rsidR="00A97B97">
        <w:rPr>
          <w:rFonts w:eastAsia="Times New Roman" w:cs="Times New Roman"/>
          <w:color w:val="000000"/>
          <w:sz w:val="24"/>
          <w:szCs w:val="24"/>
          <w:lang w:val="en-US" w:eastAsia="bg-BG"/>
        </w:rPr>
        <w:t>, Standart News</w:t>
      </w:r>
    </w:p>
    <w:p w14:paraId="4FDDE5F9" w14:textId="77777777" w:rsidR="00620C83" w:rsidRPr="0026023C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</w:p>
    <w:p w14:paraId="0ECC645E" w14:textId="77777777" w:rsidR="00632592" w:rsidRDefault="0039183C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  <w:r w:rsidRPr="0039183C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 xml:space="preserve">11:00 - 11:30 </w:t>
      </w:r>
      <w:r w:rsidRPr="0039183C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ab/>
      </w:r>
      <w:r w:rsidRPr="0039183C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ab/>
      </w:r>
      <w:r w:rsidR="00632592" w:rsidRPr="0039183C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Coffee break</w:t>
      </w:r>
    </w:p>
    <w:p w14:paraId="523314A2" w14:textId="77777777" w:rsidR="00620C83" w:rsidRPr="0039183C" w:rsidRDefault="00620C83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</w:pPr>
    </w:p>
    <w:p w14:paraId="0CAB6452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11:30 - 13:00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 xml:space="preserve">PANEL 4. </w:t>
      </w:r>
      <w:r w:rsidRPr="00F003E1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THE PUBLIC DEBATES AND THE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MORAL IMPERATIVE OF THE CRISIS</w:t>
      </w:r>
      <w:r w:rsidRPr="00DF088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: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OPPORTUNITY TO REINSTATE </w:t>
      </w:r>
      <w:r w:rsidRPr="0026023C">
        <w:rPr>
          <w:rFonts w:eastAsia="Times New Roman" w:cs="Times New Roman"/>
          <w:b/>
          <w:color w:val="000000"/>
          <w:sz w:val="24"/>
          <w:szCs w:val="24"/>
          <w:lang w:eastAsia="bg-BG"/>
        </w:rPr>
        <w:t>TRADITIONAL EUROPEAN VALUES ​​</w:t>
      </w:r>
    </w:p>
    <w:p w14:paraId="26344C9F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26023C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Among the topics for discussion are: </w:t>
      </w:r>
    </w:p>
    <w:p w14:paraId="3F6C3765" w14:textId="77777777" w:rsidR="00620C83" w:rsidRPr="00247A82" w:rsidRDefault="00620C83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 w:rsidRPr="00247A82">
        <w:rPr>
          <w:rFonts w:eastAsia="Times New Roman" w:cs="Times New Roman"/>
          <w:color w:val="000000"/>
          <w:sz w:val="24"/>
          <w:szCs w:val="24"/>
          <w:lang w:val="en-US" w:eastAsia="bg-BG"/>
        </w:rPr>
        <w:t>Discussing values: receiving societies meet immigrants</w:t>
      </w: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. </w:t>
      </w:r>
      <w:r w:rsidRPr="00247A82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 </w:t>
      </w:r>
    </w:p>
    <w:p w14:paraId="3595EA0B" w14:textId="77777777" w:rsidR="00620C83" w:rsidRPr="00247A82" w:rsidRDefault="00620C83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Legal and moral obligations of receiving countries. </w:t>
      </w:r>
    </w:p>
    <w:p w14:paraId="5340855B" w14:textId="77777777" w:rsidR="00620C83" w:rsidRPr="005D22CA" w:rsidRDefault="00620C83" w:rsidP="003C4F7E">
      <w:pPr>
        <w:pStyle w:val="ListParagraph"/>
        <w:numPr>
          <w:ilvl w:val="0"/>
          <w:numId w:val="5"/>
        </w:numPr>
        <w:spacing w:after="0" w:line="240" w:lineRule="auto"/>
        <w:ind w:left="540" w:firstLine="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Communications strategies in times of crisis – what role to public diplomacy?  </w:t>
      </w:r>
    </w:p>
    <w:p w14:paraId="6D48DA55" w14:textId="77777777" w:rsidR="005D22CA" w:rsidRPr="003A7D4F" w:rsidRDefault="005D22CA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</w:p>
    <w:p w14:paraId="1EECECC3" w14:textId="77777777" w:rsidR="00F03560" w:rsidRPr="00F03560" w:rsidRDefault="00F03560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F03560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Marta Szpala, </w:t>
      </w:r>
      <w:r w:rsidRPr="00F03560">
        <w:rPr>
          <w:rFonts w:eastAsia="Times New Roman" w:cs="Times New Roman"/>
          <w:color w:val="000000"/>
          <w:sz w:val="24"/>
          <w:szCs w:val="24"/>
          <w:lang w:val="en-US" w:eastAsia="bg-BG"/>
        </w:rPr>
        <w:t>Senior Fellow, Central European Department, Centre for Eastern Studies, Poland</w:t>
      </w:r>
    </w:p>
    <w:p w14:paraId="0243AE50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Betina Zhoteva</w:t>
      </w:r>
      <w:r w:rsidR="005D22CA">
        <w:rPr>
          <w:rFonts w:eastAsia="Times New Roman" w:cs="Times New Roman"/>
          <w:color w:val="000000"/>
          <w:sz w:val="24"/>
          <w:szCs w:val="24"/>
          <w:lang w:val="en-US" w:eastAsia="bg-BG"/>
        </w:rPr>
        <w:t>, Spokesperson at the Bulgar</w:t>
      </w:r>
      <w:r w:rsidR="00EB5EEE">
        <w:rPr>
          <w:rFonts w:eastAsia="Times New Roman" w:cs="Times New Roman"/>
          <w:color w:val="000000"/>
          <w:sz w:val="24"/>
          <w:szCs w:val="24"/>
          <w:lang w:val="en-US" w:eastAsia="bg-BG"/>
        </w:rPr>
        <w:t>ian Ministry of Foreign Affairs</w:t>
      </w:r>
    </w:p>
    <w:p w14:paraId="7982F2C0" w14:textId="77777777" w:rsidR="00620C83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color w:val="000000"/>
          <w:sz w:val="24"/>
          <w:szCs w:val="24"/>
          <w:lang w:val="en-US" w:eastAsia="bg-BG"/>
        </w:rPr>
      </w:pPr>
      <w:r w:rsidRPr="005D22CA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Ognyan Minchev</w:t>
      </w:r>
      <w:r w:rsidR="005D22CA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Executive Director at </w:t>
      </w:r>
      <w:r w:rsidR="005D22CA" w:rsidRPr="005D22CA">
        <w:rPr>
          <w:rFonts w:eastAsia="Times New Roman" w:cs="Times New Roman"/>
          <w:color w:val="000000"/>
          <w:sz w:val="24"/>
          <w:szCs w:val="24"/>
          <w:lang w:val="en-US" w:eastAsia="bg-BG"/>
        </w:rPr>
        <w:t>Institute for Regional and International Studies</w:t>
      </w:r>
    </w:p>
    <w:p w14:paraId="2FA798BA" w14:textId="77777777" w:rsidR="00620C83" w:rsidRPr="00D358D1" w:rsidRDefault="00620C83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GB" w:eastAsia="bg-BG"/>
        </w:rPr>
      </w:pPr>
      <w:r w:rsidRPr="005D22CA">
        <w:rPr>
          <w:rFonts w:eastAsia="Times New Roman" w:cs="Times New Roman"/>
          <w:i/>
          <w:color w:val="000000"/>
          <w:sz w:val="24"/>
          <w:szCs w:val="24"/>
          <w:lang w:val="en-US" w:eastAsia="bg-BG"/>
        </w:rPr>
        <w:t>Moderator</w:t>
      </w:r>
      <w:r w:rsidRPr="00620C83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: </w:t>
      </w:r>
      <w:r w:rsidRPr="00620C83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Irina Nedeva</w:t>
      </w:r>
      <w:r w:rsidRPr="00620C83">
        <w:rPr>
          <w:rFonts w:eastAsia="Times New Roman" w:cs="Times New Roman"/>
          <w:color w:val="000000"/>
          <w:sz w:val="24"/>
          <w:szCs w:val="24"/>
          <w:lang w:val="en-US" w:eastAsia="bg-BG"/>
        </w:rPr>
        <w:t xml:space="preserve">, Bulgarian National Radio </w:t>
      </w:r>
    </w:p>
    <w:p w14:paraId="4B9AF468" w14:textId="77777777" w:rsidR="00632592" w:rsidRPr="0026023C" w:rsidRDefault="00632592" w:rsidP="003C4F7E">
      <w:pPr>
        <w:pStyle w:val="ListParagraph"/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</w:p>
    <w:p w14:paraId="129F15A5" w14:textId="77777777" w:rsidR="00632592" w:rsidRPr="0026023C" w:rsidRDefault="0039183C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13:00 - 14:00 </w:t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8C5DDD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LU</w:t>
      </w:r>
      <w:r w:rsidR="00632592" w:rsidRPr="0026023C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NCH</w:t>
      </w:r>
    </w:p>
    <w:p w14:paraId="7C0E28F0" w14:textId="77777777" w:rsidR="00F9037F" w:rsidRPr="0026023C" w:rsidRDefault="00F9037F" w:rsidP="003C4F7E">
      <w:pPr>
        <w:pStyle w:val="ListParagraph"/>
        <w:spacing w:after="0" w:line="240" w:lineRule="auto"/>
        <w:ind w:left="540"/>
        <w:jc w:val="both"/>
        <w:rPr>
          <w:rFonts w:cs="Times New Roman"/>
          <w:sz w:val="24"/>
          <w:szCs w:val="24"/>
        </w:rPr>
      </w:pPr>
    </w:p>
    <w:p w14:paraId="464582C3" w14:textId="77777777" w:rsidR="00247A82" w:rsidRPr="0026023C" w:rsidRDefault="005D22CA" w:rsidP="003C4F7E">
      <w:pPr>
        <w:spacing w:after="0" w:line="240" w:lineRule="auto"/>
        <w:ind w:left="540"/>
        <w:jc w:val="both"/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>14</w:t>
      </w:r>
      <w:r w:rsidR="00247A82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 xml:space="preserve">:00 </w:t>
      </w:r>
      <w:r w:rsidR="00247A82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247A82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</w:r>
      <w:r w:rsidR="00247A82">
        <w:rPr>
          <w:rFonts w:eastAsia="Times New Roman" w:cs="Times New Roman"/>
          <w:b/>
          <w:color w:val="000000"/>
          <w:sz w:val="24"/>
          <w:szCs w:val="24"/>
          <w:lang w:val="en-US" w:eastAsia="bg-BG"/>
        </w:rPr>
        <w:tab/>
        <w:t xml:space="preserve">WRAPING UP DAY 2 AND FAREWELL </w:t>
      </w:r>
    </w:p>
    <w:p w14:paraId="73B64B2D" w14:textId="77777777" w:rsidR="002D1D03" w:rsidRDefault="002D1D03" w:rsidP="003C4F7E">
      <w:pPr>
        <w:spacing w:after="0" w:line="240" w:lineRule="auto"/>
        <w:ind w:left="540"/>
        <w:rPr>
          <w:sz w:val="24"/>
          <w:szCs w:val="24"/>
          <w:lang w:val="en-US"/>
        </w:rPr>
      </w:pPr>
    </w:p>
    <w:p w14:paraId="336F0378" w14:textId="77777777" w:rsidR="007E3916" w:rsidRDefault="007E3916" w:rsidP="003C4F7E">
      <w:pPr>
        <w:spacing w:after="0" w:line="240" w:lineRule="auto"/>
        <w:ind w:left="540"/>
        <w:rPr>
          <w:i/>
          <w:sz w:val="24"/>
          <w:szCs w:val="24"/>
          <w:lang w:val="en-GB"/>
        </w:rPr>
      </w:pPr>
    </w:p>
    <w:sectPr w:rsidR="007E3916" w:rsidSect="003C4F7E">
      <w:headerReference w:type="default" r:id="rId8"/>
      <w:footerReference w:type="default" r:id="rId9"/>
      <w:pgSz w:w="11906" w:h="16838"/>
      <w:pgMar w:top="1813" w:right="1286" w:bottom="1417" w:left="18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690E4" w14:textId="77777777" w:rsidR="00120224" w:rsidRDefault="00120224" w:rsidP="00F003E1">
      <w:pPr>
        <w:spacing w:after="0" w:line="240" w:lineRule="auto"/>
      </w:pPr>
      <w:r>
        <w:separator/>
      </w:r>
    </w:p>
  </w:endnote>
  <w:endnote w:type="continuationSeparator" w:id="0">
    <w:p w14:paraId="4DC95A35" w14:textId="77777777" w:rsidR="00120224" w:rsidRDefault="00120224" w:rsidP="00F00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FA63D" w14:textId="77777777" w:rsidR="007E3916" w:rsidRDefault="007E3916" w:rsidP="007E3916">
    <w:pPr>
      <w:pStyle w:val="Footer"/>
      <w:ind w:firstLine="708"/>
      <w:rPr>
        <w:i/>
        <w:lang w:val="en-GB"/>
      </w:rPr>
    </w:pPr>
    <w:r w:rsidRPr="007E3916">
      <w:rPr>
        <w:i/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051107ED" wp14:editId="7969CDBC">
          <wp:simplePos x="0" y="0"/>
          <wp:positionH relativeFrom="column">
            <wp:posOffset>3399155</wp:posOffset>
          </wp:positionH>
          <wp:positionV relativeFrom="paragraph">
            <wp:posOffset>34290</wp:posOffset>
          </wp:positionV>
          <wp:extent cx="2051050" cy="403225"/>
          <wp:effectExtent l="0" t="0" r="6350" b="0"/>
          <wp:wrapTight wrapText="bothSides">
            <wp:wrapPolygon edited="0">
              <wp:start x="0" y="0"/>
              <wp:lineTo x="0" y="20409"/>
              <wp:lineTo x="21466" y="20409"/>
              <wp:lineTo x="21466" y="0"/>
              <wp:lineTo x="0" y="0"/>
            </wp:wrapPolygon>
          </wp:wrapTight>
          <wp:docPr id="2" name="Picture 2" descr="http://www.nauchnichudesa.com/wp-content/uploads/2015/02/standart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auchnichudesa.com/wp-content/uploads/2015/02/standart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403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59597C" w14:textId="77777777" w:rsidR="007E3916" w:rsidRPr="007E3916" w:rsidRDefault="007E3916" w:rsidP="007E3916">
    <w:pPr>
      <w:pStyle w:val="Footer"/>
      <w:ind w:firstLine="708"/>
      <w:rPr>
        <w:i/>
        <w:color w:val="808080" w:themeColor="background1" w:themeShade="80"/>
        <w:lang w:val="en-GB"/>
      </w:rPr>
    </w:pPr>
    <w:r>
      <w:rPr>
        <w:i/>
        <w:lang w:val="en-GB"/>
      </w:rPr>
      <w:tab/>
    </w:r>
    <w:r w:rsidRPr="007E3916">
      <w:rPr>
        <w:i/>
        <w:color w:val="808080" w:themeColor="background1" w:themeShade="80"/>
        <w:lang w:val="en-GB"/>
      </w:rPr>
      <w:t>With the media partnership of: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4F1D4" w14:textId="77777777" w:rsidR="00120224" w:rsidRDefault="00120224" w:rsidP="00F003E1">
      <w:pPr>
        <w:spacing w:after="0" w:line="240" w:lineRule="auto"/>
      </w:pPr>
      <w:r>
        <w:separator/>
      </w:r>
    </w:p>
  </w:footnote>
  <w:footnote w:type="continuationSeparator" w:id="0">
    <w:p w14:paraId="05BEEB28" w14:textId="77777777" w:rsidR="00120224" w:rsidRDefault="00120224" w:rsidP="00F00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8D6AD" w14:textId="77777777" w:rsidR="000F601C" w:rsidRDefault="00736803" w:rsidP="003C4F7E">
    <w:pPr>
      <w:pStyle w:val="Header"/>
      <w:tabs>
        <w:tab w:val="clear" w:pos="9406"/>
        <w:tab w:val="right" w:pos="10440"/>
      </w:tabs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39F41C19" wp14:editId="64E6C91D">
          <wp:simplePos x="0" y="0"/>
          <wp:positionH relativeFrom="column">
            <wp:posOffset>76200</wp:posOffset>
          </wp:positionH>
          <wp:positionV relativeFrom="page">
            <wp:posOffset>533400</wp:posOffset>
          </wp:positionV>
          <wp:extent cx="2061845" cy="361950"/>
          <wp:effectExtent l="0" t="0" r="0" b="0"/>
          <wp:wrapThrough wrapText="bothSides">
            <wp:wrapPolygon edited="0">
              <wp:start x="1197" y="0"/>
              <wp:lineTo x="0" y="6821"/>
              <wp:lineTo x="0" y="12505"/>
              <wp:lineTo x="798" y="20463"/>
              <wp:lineTo x="2195" y="20463"/>
              <wp:lineTo x="15966" y="19326"/>
              <wp:lineTo x="15766" y="18189"/>
              <wp:lineTo x="21354" y="12505"/>
              <wp:lineTo x="21354" y="2274"/>
              <wp:lineTo x="2594" y="0"/>
              <wp:lineTo x="1197" y="0"/>
            </wp:wrapPolygon>
          </wp:wrapThrough>
          <wp:docPr id="1" name="Picture 1" descr="http://www.sofiaforum.bg/images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sofiaforum.bg/images/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F7E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04BE5C2B" wp14:editId="15E2900D">
          <wp:simplePos x="0" y="0"/>
          <wp:positionH relativeFrom="margin">
            <wp:posOffset>5784850</wp:posOffset>
          </wp:positionH>
          <wp:positionV relativeFrom="margin">
            <wp:posOffset>-827405</wp:posOffset>
          </wp:positionV>
          <wp:extent cx="1386840" cy="721995"/>
          <wp:effectExtent l="0" t="0" r="0" b="0"/>
          <wp:wrapSquare wrapText="bothSides"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721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4F7E">
      <w:rPr>
        <w:noProof/>
        <w:lang w:val="en-US"/>
      </w:rPr>
      <w:t xml:space="preserve">  </w:t>
    </w:r>
    <w:r>
      <w:rPr>
        <w:noProof/>
        <w:lang w:val="en-US"/>
      </w:rPr>
      <w:t xml:space="preserve">                                                         </w:t>
    </w:r>
    <w:r w:rsidR="003C4F7E">
      <w:rPr>
        <w:lang w:val="en-US"/>
      </w:rPr>
      <w:t xml:space="preserve">  </w:t>
    </w:r>
    <w:r w:rsidR="003C4F7E" w:rsidRPr="003C4F7E">
      <w:rPr>
        <w:noProof/>
        <w:lang w:val="en-GB" w:eastAsia="en-GB"/>
      </w:rPr>
      <w:drawing>
        <wp:inline distT="0" distB="0" distL="0" distR="0" wp14:anchorId="2FBCFF91" wp14:editId="00A5240A">
          <wp:extent cx="1771650" cy="590688"/>
          <wp:effectExtent l="0" t="0" r="0" b="0"/>
          <wp:docPr id="9" name="Pictur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99" cy="61377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C4F7E">
      <w:rPr>
        <w:lang w:val="en-US"/>
      </w:rPr>
      <w:t xml:space="preserve">      </w:t>
    </w:r>
    <w:r w:rsidR="003C4F7E" w:rsidRPr="003C4F7E">
      <w:rPr>
        <w:noProof/>
        <w:lang w:val="en-GB" w:eastAsia="en-GB"/>
      </w:rPr>
      <w:drawing>
        <wp:inline distT="0" distB="0" distL="0" distR="0" wp14:anchorId="5A643640" wp14:editId="51820BF1">
          <wp:extent cx="1391285" cy="542758"/>
          <wp:effectExtent l="0" t="0" r="0" b="0"/>
          <wp:docPr id="11" name="Pictur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968" cy="559019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C4F7E">
      <w:rPr>
        <w:lang w:val="en-US"/>
      </w:rPr>
      <w:t xml:space="preserve">    </w:t>
    </w:r>
    <w:r w:rsidR="003C4F7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E7620"/>
    <w:multiLevelType w:val="hybridMultilevel"/>
    <w:tmpl w:val="378C51F0"/>
    <w:lvl w:ilvl="0" w:tplc="B96CED68">
      <w:numFmt w:val="bullet"/>
      <w:lvlText w:val="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E0A0D36"/>
    <w:multiLevelType w:val="hybridMultilevel"/>
    <w:tmpl w:val="515A42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81868"/>
    <w:multiLevelType w:val="hybridMultilevel"/>
    <w:tmpl w:val="384AFFF0"/>
    <w:lvl w:ilvl="0" w:tplc="9A005916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05A7B"/>
    <w:multiLevelType w:val="hybridMultilevel"/>
    <w:tmpl w:val="C45EED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D2D2A"/>
    <w:multiLevelType w:val="hybridMultilevel"/>
    <w:tmpl w:val="7144AF86"/>
    <w:lvl w:ilvl="0" w:tplc="E90C0E8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7F"/>
    <w:rsid w:val="00011D7E"/>
    <w:rsid w:val="000524EA"/>
    <w:rsid w:val="00057495"/>
    <w:rsid w:val="00060BC5"/>
    <w:rsid w:val="00065499"/>
    <w:rsid w:val="0007629E"/>
    <w:rsid w:val="000A04BA"/>
    <w:rsid w:val="000D18F0"/>
    <w:rsid w:val="000F601C"/>
    <w:rsid w:val="0011049D"/>
    <w:rsid w:val="00120224"/>
    <w:rsid w:val="00130339"/>
    <w:rsid w:val="00152639"/>
    <w:rsid w:val="0015480F"/>
    <w:rsid w:val="00182FF7"/>
    <w:rsid w:val="0019240D"/>
    <w:rsid w:val="001C7DA9"/>
    <w:rsid w:val="001F520B"/>
    <w:rsid w:val="00241346"/>
    <w:rsid w:val="00247A82"/>
    <w:rsid w:val="0026023C"/>
    <w:rsid w:val="002824B7"/>
    <w:rsid w:val="002D1D03"/>
    <w:rsid w:val="0030455C"/>
    <w:rsid w:val="003213B0"/>
    <w:rsid w:val="00341FD3"/>
    <w:rsid w:val="00356FF7"/>
    <w:rsid w:val="003659F8"/>
    <w:rsid w:val="0039183C"/>
    <w:rsid w:val="003A7D4F"/>
    <w:rsid w:val="003C4F7E"/>
    <w:rsid w:val="003E4C6B"/>
    <w:rsid w:val="003F28EF"/>
    <w:rsid w:val="00407514"/>
    <w:rsid w:val="00416E1A"/>
    <w:rsid w:val="004A42F6"/>
    <w:rsid w:val="004C3210"/>
    <w:rsid w:val="004D4943"/>
    <w:rsid w:val="004F0828"/>
    <w:rsid w:val="00581518"/>
    <w:rsid w:val="0058210F"/>
    <w:rsid w:val="00593847"/>
    <w:rsid w:val="005C183E"/>
    <w:rsid w:val="005C7F51"/>
    <w:rsid w:val="005D22CA"/>
    <w:rsid w:val="00606ADF"/>
    <w:rsid w:val="00620C83"/>
    <w:rsid w:val="00632592"/>
    <w:rsid w:val="006571A1"/>
    <w:rsid w:val="00661194"/>
    <w:rsid w:val="006863FF"/>
    <w:rsid w:val="00696E31"/>
    <w:rsid w:val="006A423D"/>
    <w:rsid w:val="006E2152"/>
    <w:rsid w:val="00704CA6"/>
    <w:rsid w:val="00704CB9"/>
    <w:rsid w:val="0071024D"/>
    <w:rsid w:val="00736803"/>
    <w:rsid w:val="00754AF8"/>
    <w:rsid w:val="007646F2"/>
    <w:rsid w:val="007A7EDF"/>
    <w:rsid w:val="007E035C"/>
    <w:rsid w:val="007E3916"/>
    <w:rsid w:val="00816DFE"/>
    <w:rsid w:val="0085637A"/>
    <w:rsid w:val="00875F9A"/>
    <w:rsid w:val="008B323D"/>
    <w:rsid w:val="008C5DDD"/>
    <w:rsid w:val="008F23FC"/>
    <w:rsid w:val="00981340"/>
    <w:rsid w:val="009A30C1"/>
    <w:rsid w:val="009A6920"/>
    <w:rsid w:val="009D171A"/>
    <w:rsid w:val="00A0505C"/>
    <w:rsid w:val="00A23958"/>
    <w:rsid w:val="00A25B04"/>
    <w:rsid w:val="00A40F53"/>
    <w:rsid w:val="00A5001C"/>
    <w:rsid w:val="00A56C1B"/>
    <w:rsid w:val="00A97B97"/>
    <w:rsid w:val="00AA7D4D"/>
    <w:rsid w:val="00AC5AEA"/>
    <w:rsid w:val="00AD42D6"/>
    <w:rsid w:val="00B01375"/>
    <w:rsid w:val="00B0772C"/>
    <w:rsid w:val="00B40790"/>
    <w:rsid w:val="00B50F16"/>
    <w:rsid w:val="00B55418"/>
    <w:rsid w:val="00B72C6B"/>
    <w:rsid w:val="00BA6B46"/>
    <w:rsid w:val="00BD430A"/>
    <w:rsid w:val="00C10182"/>
    <w:rsid w:val="00C17984"/>
    <w:rsid w:val="00CF23E0"/>
    <w:rsid w:val="00CF751E"/>
    <w:rsid w:val="00D14565"/>
    <w:rsid w:val="00D358D1"/>
    <w:rsid w:val="00D6501F"/>
    <w:rsid w:val="00D95150"/>
    <w:rsid w:val="00DA6A5E"/>
    <w:rsid w:val="00DE079F"/>
    <w:rsid w:val="00DE16BD"/>
    <w:rsid w:val="00DE779B"/>
    <w:rsid w:val="00DE77D4"/>
    <w:rsid w:val="00DF088A"/>
    <w:rsid w:val="00DF2C63"/>
    <w:rsid w:val="00E243B8"/>
    <w:rsid w:val="00E36EEB"/>
    <w:rsid w:val="00E41AB1"/>
    <w:rsid w:val="00E41FB4"/>
    <w:rsid w:val="00E62AA9"/>
    <w:rsid w:val="00E652CD"/>
    <w:rsid w:val="00E87002"/>
    <w:rsid w:val="00EA715C"/>
    <w:rsid w:val="00EB16D0"/>
    <w:rsid w:val="00EB5EEE"/>
    <w:rsid w:val="00EC4235"/>
    <w:rsid w:val="00ED427A"/>
    <w:rsid w:val="00F003E1"/>
    <w:rsid w:val="00F008D4"/>
    <w:rsid w:val="00F03560"/>
    <w:rsid w:val="00F16719"/>
    <w:rsid w:val="00F34602"/>
    <w:rsid w:val="00F37DC2"/>
    <w:rsid w:val="00F56780"/>
    <w:rsid w:val="00F9037F"/>
    <w:rsid w:val="00FE28E1"/>
    <w:rsid w:val="00F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782D7B13"/>
  <w15:docId w15:val="{06DE6CDB-8AE4-4181-9129-0B7B60F7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037F"/>
    <w:pPr>
      <w:ind w:left="720"/>
      <w:contextualSpacing/>
    </w:pPr>
  </w:style>
  <w:style w:type="table" w:styleId="TableGrid">
    <w:name w:val="Table Grid"/>
    <w:basedOn w:val="TableNormal"/>
    <w:uiPriority w:val="59"/>
    <w:rsid w:val="008C5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5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DD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C5DD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003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3E1"/>
  </w:style>
  <w:style w:type="paragraph" w:styleId="Footer">
    <w:name w:val="footer"/>
    <w:basedOn w:val="Normal"/>
    <w:link w:val="FooterChar"/>
    <w:uiPriority w:val="99"/>
    <w:unhideWhenUsed/>
    <w:rsid w:val="00F003E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4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F578D-F1C6-4D9E-A45C-0F27C44D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Yordan Bozhilov</cp:lastModifiedBy>
  <cp:revision>4</cp:revision>
  <cp:lastPrinted>2015-10-21T12:03:00Z</cp:lastPrinted>
  <dcterms:created xsi:type="dcterms:W3CDTF">2015-11-10T18:18:00Z</dcterms:created>
  <dcterms:modified xsi:type="dcterms:W3CDTF">2015-11-13T05:45:00Z</dcterms:modified>
</cp:coreProperties>
</file>