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11"/>
        <w:gridCol w:w="7677"/>
      </w:tblGrid>
      <w:tr w:rsidR="00F33495" w:rsidRPr="00707523" w:rsidTr="00847202">
        <w:tc>
          <w:tcPr>
            <w:tcW w:w="1611" w:type="dxa"/>
          </w:tcPr>
          <w:p w:rsidR="00F33495" w:rsidRPr="00707523" w:rsidRDefault="00847202">
            <w:pPr>
              <w:rPr>
                <w:color w:val="002060"/>
              </w:rPr>
            </w:pPr>
            <w:r w:rsidRPr="00707523">
              <w:rPr>
                <w:noProof/>
                <w:color w:val="002060"/>
                <w:lang w:val="en-US"/>
              </w:rPr>
              <w:drawing>
                <wp:inline distT="0" distB="0" distL="0" distR="0">
                  <wp:extent cx="768067" cy="7715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6" cy="77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77" w:type="dxa"/>
          </w:tcPr>
          <w:p w:rsidR="00847202" w:rsidRPr="00707523" w:rsidRDefault="00847202" w:rsidP="00F33495">
            <w:pPr>
              <w:rPr>
                <w:rFonts w:ascii="Times New Roman" w:hAnsi="Times New Roman" w:cs="Times New Roman"/>
                <w:i/>
                <w:color w:val="002060"/>
                <w:sz w:val="32"/>
                <w:szCs w:val="32"/>
                <w:u w:val="single"/>
                <w:lang w:val="en-US"/>
              </w:rPr>
            </w:pPr>
          </w:p>
          <w:p w:rsidR="00F33495" w:rsidRPr="00707523" w:rsidRDefault="00F33495" w:rsidP="00F33495">
            <w:pPr>
              <w:rPr>
                <w:rFonts w:ascii="Times New Roman" w:hAnsi="Times New Roman" w:cs="Times New Roman"/>
                <w:i/>
                <w:color w:val="002060"/>
                <w:sz w:val="28"/>
                <w:szCs w:val="28"/>
                <w:u w:val="single"/>
              </w:rPr>
            </w:pPr>
            <w:r w:rsidRPr="00707523">
              <w:rPr>
                <w:rFonts w:ascii="Times New Roman" w:hAnsi="Times New Roman" w:cs="Times New Roman"/>
                <w:i/>
                <w:color w:val="002060"/>
                <w:sz w:val="28"/>
                <w:szCs w:val="28"/>
                <w:u w:val="single"/>
              </w:rPr>
              <w:t>СОФИЙСКИ ФОРУМ ЗА СИГУРНОСТ</w:t>
            </w:r>
          </w:p>
          <w:p w:rsidR="00F33495" w:rsidRPr="00707523" w:rsidRDefault="00F33495" w:rsidP="00F33495">
            <w:pPr>
              <w:rPr>
                <w:rFonts w:ascii="Times New Roman" w:hAnsi="Times New Roman" w:cs="Times New Roman"/>
                <w:i/>
                <w:color w:val="002060"/>
                <w:sz w:val="28"/>
                <w:szCs w:val="28"/>
                <w:lang w:val="en-US"/>
              </w:rPr>
            </w:pPr>
            <w:r w:rsidRPr="00707523">
              <w:rPr>
                <w:rFonts w:ascii="Times New Roman" w:hAnsi="Times New Roman" w:cs="Times New Roman"/>
                <w:i/>
                <w:color w:val="002060"/>
                <w:sz w:val="28"/>
                <w:szCs w:val="28"/>
                <w:lang w:val="en-US"/>
              </w:rPr>
              <w:t xml:space="preserve">SOFIA SECURITY FORUM </w:t>
            </w:r>
          </w:p>
          <w:p w:rsidR="00F33495" w:rsidRPr="00707523" w:rsidRDefault="0010609D" w:rsidP="0010609D">
            <w:pPr>
              <w:jc w:val="right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 w:rsidRPr="0070752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www.sofiaforum.bg</w:t>
            </w:r>
          </w:p>
        </w:tc>
      </w:tr>
    </w:tbl>
    <w:p w:rsidR="00245A22" w:rsidRPr="0050765C" w:rsidRDefault="00245A22" w:rsidP="002F03A9">
      <w:pPr>
        <w:spacing w:after="0"/>
        <w:jc w:val="center"/>
        <w:rPr>
          <w:b/>
          <w:bCs/>
          <w:color w:val="365F91" w:themeColor="accent1" w:themeShade="BF"/>
          <w:sz w:val="36"/>
          <w:szCs w:val="36"/>
        </w:rPr>
      </w:pPr>
    </w:p>
    <w:p w:rsidR="007F300E" w:rsidRPr="007F300E" w:rsidRDefault="00595A70" w:rsidP="002F03A9">
      <w:pPr>
        <w:spacing w:after="0"/>
        <w:jc w:val="center"/>
        <w:rPr>
          <w:b/>
          <w:bCs/>
          <w:i/>
          <w:color w:val="002060"/>
          <w:sz w:val="44"/>
          <w:szCs w:val="44"/>
          <w:lang w:bidi="ar-SY"/>
        </w:rPr>
      </w:pPr>
      <w:r w:rsidRPr="007F300E">
        <w:rPr>
          <w:b/>
          <w:bCs/>
          <w:i/>
          <w:color w:val="002060"/>
          <w:sz w:val="44"/>
          <w:szCs w:val="44"/>
          <w:lang w:bidi="ar-SY"/>
        </w:rPr>
        <w:t>КУРС ЗА МЛАДИ ЛИДЕРИ</w:t>
      </w:r>
      <w:r w:rsidR="00675A53" w:rsidRPr="007F300E">
        <w:rPr>
          <w:b/>
          <w:bCs/>
          <w:i/>
          <w:color w:val="002060"/>
          <w:sz w:val="44"/>
          <w:szCs w:val="44"/>
          <w:lang w:bidi="ar-SY"/>
        </w:rPr>
        <w:t xml:space="preserve"> </w:t>
      </w:r>
    </w:p>
    <w:p w:rsidR="00641C23" w:rsidRDefault="007F300E" w:rsidP="002F03A9">
      <w:pPr>
        <w:spacing w:after="0"/>
        <w:jc w:val="center"/>
        <w:rPr>
          <w:b/>
          <w:bCs/>
          <w:color w:val="365F91" w:themeColor="accent1" w:themeShade="BF"/>
          <w:sz w:val="36"/>
          <w:szCs w:val="36"/>
          <w:lang w:bidi="ar-SY"/>
        </w:rPr>
      </w:pPr>
      <w:r w:rsidRPr="0050765C">
        <w:rPr>
          <w:b/>
          <w:bCs/>
          <w:color w:val="365F91" w:themeColor="accent1" w:themeShade="BF"/>
          <w:sz w:val="36"/>
          <w:szCs w:val="36"/>
        </w:rPr>
        <w:t>ПРОГРАМА</w:t>
      </w:r>
    </w:p>
    <w:p w:rsidR="0007503A" w:rsidRPr="0007503A" w:rsidRDefault="0007503A" w:rsidP="0007503A">
      <w:pPr>
        <w:spacing w:after="0"/>
        <w:jc w:val="center"/>
        <w:rPr>
          <w:b/>
          <w:bCs/>
          <w:color w:val="002060"/>
          <w:sz w:val="26"/>
          <w:szCs w:val="26"/>
          <w:u w:val="single"/>
        </w:rPr>
      </w:pPr>
      <w:r w:rsidRPr="0007503A">
        <w:rPr>
          <w:b/>
          <w:bCs/>
          <w:color w:val="002060"/>
          <w:sz w:val="26"/>
          <w:szCs w:val="26"/>
          <w:u w:val="single"/>
        </w:rPr>
        <w:t>Представителство на Европейската комисия в България, София, ул. Раковски 124</w:t>
      </w:r>
    </w:p>
    <w:p w:rsidR="002F03A9" w:rsidRPr="00142341" w:rsidRDefault="002F03A9" w:rsidP="002F03A9">
      <w:pPr>
        <w:spacing w:after="120"/>
        <w:jc w:val="both"/>
        <w:rPr>
          <w:b/>
          <w:bCs/>
          <w:sz w:val="28"/>
          <w:szCs w:val="28"/>
          <w:u w:val="single"/>
          <w:lang w:val="ru-RU"/>
        </w:rPr>
      </w:pPr>
    </w:p>
    <w:p w:rsidR="006465C7" w:rsidRPr="006465C7" w:rsidRDefault="006465C7" w:rsidP="002F03A9">
      <w:pPr>
        <w:spacing w:after="0"/>
        <w:jc w:val="both"/>
        <w:rPr>
          <w:b/>
          <w:bCs/>
          <w:sz w:val="28"/>
          <w:szCs w:val="28"/>
          <w:u w:val="single"/>
        </w:rPr>
      </w:pPr>
      <w:r w:rsidRPr="006465C7">
        <w:rPr>
          <w:b/>
          <w:bCs/>
          <w:sz w:val="28"/>
          <w:szCs w:val="28"/>
          <w:u w:val="single"/>
        </w:rPr>
        <w:t>29 юли 2014 г. /вторник/</w:t>
      </w:r>
    </w:p>
    <w:p w:rsidR="006523F7" w:rsidRDefault="006523F7" w:rsidP="002F03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10:00 – 11:</w:t>
      </w:r>
      <w:r w:rsidR="00EB7986">
        <w:rPr>
          <w:sz w:val="28"/>
          <w:szCs w:val="28"/>
        </w:rPr>
        <w:t>15</w:t>
      </w:r>
      <w:r>
        <w:rPr>
          <w:sz w:val="28"/>
          <w:szCs w:val="28"/>
        </w:rPr>
        <w:t xml:space="preserve"> – </w:t>
      </w:r>
      <w:r w:rsidR="00F14FE8">
        <w:rPr>
          <w:sz w:val="28"/>
          <w:szCs w:val="28"/>
          <w:lang w:bidi="ar-SY"/>
        </w:rPr>
        <w:t>Как да разбираме Европейските институции –</w:t>
      </w:r>
      <w:r w:rsidR="002D6E85">
        <w:rPr>
          <w:sz w:val="28"/>
          <w:szCs w:val="28"/>
          <w:lang w:val="en-US" w:bidi="ar-SY"/>
        </w:rPr>
        <w:t xml:space="preserve"> </w:t>
      </w:r>
      <w:r w:rsidR="00F14FE8">
        <w:rPr>
          <w:sz w:val="28"/>
          <w:szCs w:val="28"/>
          <w:lang w:bidi="ar-SY"/>
        </w:rPr>
        <w:t>Моника Панайотова</w:t>
      </w:r>
      <w:r w:rsidR="00F14FE8">
        <w:rPr>
          <w:sz w:val="28"/>
          <w:szCs w:val="28"/>
        </w:rPr>
        <w:t xml:space="preserve"> </w:t>
      </w:r>
    </w:p>
    <w:p w:rsidR="00EB7986" w:rsidRDefault="006523F7" w:rsidP="002F03A9">
      <w:pPr>
        <w:tabs>
          <w:tab w:val="left" w:pos="265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B7986">
        <w:rPr>
          <w:sz w:val="28"/>
          <w:szCs w:val="28"/>
        </w:rPr>
        <w:t>1</w:t>
      </w:r>
      <w:r>
        <w:rPr>
          <w:sz w:val="28"/>
          <w:szCs w:val="28"/>
        </w:rPr>
        <w:t>:</w:t>
      </w:r>
      <w:r w:rsidR="00B57B92" w:rsidRPr="00B57B92">
        <w:rPr>
          <w:sz w:val="28"/>
          <w:szCs w:val="28"/>
          <w:lang w:val="ru-RU"/>
        </w:rPr>
        <w:t>30</w:t>
      </w:r>
      <w:r>
        <w:rPr>
          <w:sz w:val="28"/>
          <w:szCs w:val="28"/>
        </w:rPr>
        <w:t xml:space="preserve"> –</w:t>
      </w:r>
      <w:r w:rsidR="002F03A9" w:rsidRPr="002F03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1</w:t>
      </w:r>
      <w:r w:rsidR="00B57B92" w:rsidRPr="00B57B92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:</w:t>
      </w:r>
      <w:r w:rsidR="00B57B92" w:rsidRPr="00B57B92">
        <w:rPr>
          <w:sz w:val="28"/>
          <w:szCs w:val="28"/>
          <w:lang w:val="ru-RU"/>
        </w:rPr>
        <w:t>45</w:t>
      </w:r>
      <w:r w:rsidR="00EB7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EB7986">
        <w:rPr>
          <w:sz w:val="28"/>
          <w:szCs w:val="28"/>
          <w:lang w:bidi="ar-SY"/>
        </w:rPr>
        <w:t xml:space="preserve">Как да разбираме Европейските институции - </w:t>
      </w:r>
      <w:r w:rsidR="00EB7986">
        <w:rPr>
          <w:sz w:val="28"/>
          <w:szCs w:val="28"/>
        </w:rPr>
        <w:t xml:space="preserve">Ралица Ковачева  </w:t>
      </w:r>
    </w:p>
    <w:p w:rsidR="0007503A" w:rsidRDefault="0007503A" w:rsidP="002F03A9">
      <w:pPr>
        <w:tabs>
          <w:tab w:val="left" w:pos="2655"/>
        </w:tabs>
        <w:spacing w:after="0"/>
        <w:jc w:val="both"/>
        <w:rPr>
          <w:sz w:val="28"/>
          <w:szCs w:val="28"/>
          <w:lang w:bidi="ar-SY"/>
        </w:rPr>
      </w:pPr>
    </w:p>
    <w:p w:rsidR="00675A53" w:rsidRDefault="00EB7986" w:rsidP="002F03A9">
      <w:pPr>
        <w:tabs>
          <w:tab w:val="left" w:pos="2655"/>
        </w:tabs>
        <w:spacing w:after="0"/>
        <w:jc w:val="both"/>
        <w:rPr>
          <w:sz w:val="28"/>
          <w:szCs w:val="28"/>
          <w:lang w:bidi="ar-SY"/>
        </w:rPr>
      </w:pPr>
      <w:r>
        <w:rPr>
          <w:sz w:val="28"/>
          <w:szCs w:val="28"/>
          <w:lang w:bidi="ar-SY"/>
        </w:rPr>
        <w:t>1</w:t>
      </w:r>
      <w:r w:rsidR="00B57B92" w:rsidRPr="00B57B92">
        <w:rPr>
          <w:sz w:val="28"/>
          <w:szCs w:val="28"/>
          <w:lang w:val="ru-RU" w:bidi="ar-SY"/>
        </w:rPr>
        <w:t>3</w:t>
      </w:r>
      <w:r>
        <w:rPr>
          <w:sz w:val="28"/>
          <w:szCs w:val="28"/>
          <w:lang w:bidi="ar-SY"/>
        </w:rPr>
        <w:t>:</w:t>
      </w:r>
      <w:r w:rsidR="00B57B92" w:rsidRPr="00B57B92">
        <w:rPr>
          <w:sz w:val="28"/>
          <w:szCs w:val="28"/>
          <w:lang w:val="ru-RU" w:bidi="ar-SY"/>
        </w:rPr>
        <w:t>45</w:t>
      </w:r>
      <w:r>
        <w:rPr>
          <w:sz w:val="28"/>
          <w:szCs w:val="28"/>
          <w:lang w:bidi="ar-SY"/>
        </w:rPr>
        <w:t xml:space="preserve"> – 1</w:t>
      </w:r>
      <w:r w:rsidR="00B57B92" w:rsidRPr="00B57B92">
        <w:rPr>
          <w:sz w:val="28"/>
          <w:szCs w:val="28"/>
          <w:lang w:val="ru-RU" w:bidi="ar-SY"/>
        </w:rPr>
        <w:t>4</w:t>
      </w:r>
      <w:r>
        <w:rPr>
          <w:sz w:val="28"/>
          <w:szCs w:val="28"/>
          <w:lang w:bidi="ar-SY"/>
        </w:rPr>
        <w:t>:</w:t>
      </w:r>
      <w:r w:rsidR="00B57B92" w:rsidRPr="00B57B92">
        <w:rPr>
          <w:sz w:val="28"/>
          <w:szCs w:val="28"/>
          <w:lang w:val="ru-RU" w:bidi="ar-SY"/>
        </w:rPr>
        <w:t>45</w:t>
      </w:r>
      <w:r>
        <w:rPr>
          <w:sz w:val="28"/>
          <w:szCs w:val="28"/>
          <w:lang w:bidi="ar-SY"/>
        </w:rPr>
        <w:t xml:space="preserve"> – </w:t>
      </w:r>
      <w:r w:rsidR="00F14FE8">
        <w:rPr>
          <w:sz w:val="28"/>
          <w:szCs w:val="28"/>
        </w:rPr>
        <w:t>България и Европейския съюз – как да получаваме като даваме – лекция и дискусия – Елица Златева</w:t>
      </w:r>
      <w:bookmarkStart w:id="0" w:name="_GoBack"/>
      <w:bookmarkEnd w:id="0"/>
    </w:p>
    <w:p w:rsidR="00EB7986" w:rsidRDefault="00EB7986" w:rsidP="002F03A9">
      <w:pPr>
        <w:tabs>
          <w:tab w:val="left" w:pos="2655"/>
        </w:tabs>
        <w:spacing w:after="0"/>
        <w:jc w:val="both"/>
        <w:rPr>
          <w:sz w:val="28"/>
          <w:szCs w:val="28"/>
          <w:lang w:bidi="ar-SY"/>
        </w:rPr>
      </w:pPr>
      <w:r>
        <w:rPr>
          <w:sz w:val="28"/>
          <w:szCs w:val="28"/>
          <w:lang w:bidi="ar-SY"/>
        </w:rPr>
        <w:t>15:</w:t>
      </w:r>
      <w:r w:rsidR="00B57B92" w:rsidRPr="00B57B92">
        <w:rPr>
          <w:sz w:val="28"/>
          <w:szCs w:val="28"/>
          <w:lang w:val="ru-RU" w:bidi="ar-SY"/>
        </w:rPr>
        <w:t>0</w:t>
      </w:r>
      <w:proofErr w:type="spellStart"/>
      <w:r>
        <w:rPr>
          <w:sz w:val="28"/>
          <w:szCs w:val="28"/>
          <w:lang w:bidi="ar-SY"/>
        </w:rPr>
        <w:t>0</w:t>
      </w:r>
      <w:proofErr w:type="spellEnd"/>
      <w:r>
        <w:rPr>
          <w:sz w:val="28"/>
          <w:szCs w:val="28"/>
          <w:lang w:bidi="ar-SY"/>
        </w:rPr>
        <w:t xml:space="preserve"> – 1</w:t>
      </w:r>
      <w:r w:rsidR="00B57B92" w:rsidRPr="00B57B92">
        <w:rPr>
          <w:sz w:val="28"/>
          <w:szCs w:val="28"/>
          <w:lang w:val="ru-RU" w:bidi="ar-SY"/>
        </w:rPr>
        <w:t>6</w:t>
      </w:r>
      <w:r>
        <w:rPr>
          <w:sz w:val="28"/>
          <w:szCs w:val="28"/>
          <w:lang w:bidi="ar-SY"/>
        </w:rPr>
        <w:t>:</w:t>
      </w:r>
      <w:r w:rsidR="00B57B92" w:rsidRPr="00B57B92">
        <w:rPr>
          <w:sz w:val="28"/>
          <w:szCs w:val="28"/>
          <w:lang w:val="ru-RU" w:bidi="ar-SY"/>
        </w:rPr>
        <w:t>15</w:t>
      </w:r>
      <w:r>
        <w:rPr>
          <w:sz w:val="28"/>
          <w:szCs w:val="28"/>
          <w:lang w:bidi="ar-SY"/>
        </w:rPr>
        <w:t xml:space="preserve"> – Ролева игра</w:t>
      </w:r>
      <w:r w:rsidR="00675A53">
        <w:rPr>
          <w:sz w:val="28"/>
          <w:szCs w:val="28"/>
          <w:lang w:bidi="ar-SY"/>
        </w:rPr>
        <w:t xml:space="preserve"> – Елица Златева и Ралица Ковачева</w:t>
      </w:r>
    </w:p>
    <w:p w:rsidR="002F03A9" w:rsidRDefault="002F03A9" w:rsidP="002F03A9">
      <w:pPr>
        <w:spacing w:after="0"/>
        <w:jc w:val="both"/>
        <w:rPr>
          <w:b/>
          <w:bCs/>
          <w:sz w:val="28"/>
          <w:szCs w:val="28"/>
          <w:u w:val="single"/>
        </w:rPr>
      </w:pPr>
    </w:p>
    <w:p w:rsidR="006465C7" w:rsidRPr="006D4C8A" w:rsidRDefault="006465C7" w:rsidP="002F03A9">
      <w:pPr>
        <w:spacing w:after="0"/>
        <w:jc w:val="both"/>
        <w:rPr>
          <w:b/>
          <w:bCs/>
          <w:sz w:val="28"/>
          <w:szCs w:val="28"/>
          <w:u w:val="single"/>
          <w:lang w:val="ru-RU"/>
        </w:rPr>
      </w:pPr>
      <w:r w:rsidRPr="006465C7">
        <w:rPr>
          <w:b/>
          <w:bCs/>
          <w:sz w:val="28"/>
          <w:szCs w:val="28"/>
          <w:u w:val="single"/>
        </w:rPr>
        <w:t>30 юли 2014 г. /сряда/</w:t>
      </w:r>
    </w:p>
    <w:p w:rsidR="00F14FE8" w:rsidRPr="00F14FE8" w:rsidRDefault="00F14FE8" w:rsidP="002F03A9">
      <w:pPr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10:00 – 1</w:t>
      </w:r>
      <w:proofErr w:type="spellStart"/>
      <w:r w:rsidRPr="00F14FE8">
        <w:rPr>
          <w:sz w:val="28"/>
          <w:szCs w:val="28"/>
          <w:lang w:val="ru-RU"/>
        </w:rPr>
        <w:t>1</w:t>
      </w:r>
      <w:proofErr w:type="spellEnd"/>
      <w:r>
        <w:rPr>
          <w:sz w:val="28"/>
          <w:szCs w:val="28"/>
        </w:rPr>
        <w:t>:</w:t>
      </w:r>
      <w:r w:rsidR="00142341" w:rsidRPr="00142341">
        <w:rPr>
          <w:sz w:val="28"/>
          <w:szCs w:val="28"/>
          <w:lang w:val="ru-RU"/>
        </w:rPr>
        <w:t>15</w:t>
      </w:r>
      <w:r>
        <w:rPr>
          <w:sz w:val="28"/>
          <w:szCs w:val="28"/>
        </w:rPr>
        <w:t xml:space="preserve"> – </w:t>
      </w:r>
      <w:r w:rsidRPr="00F14ED0">
        <w:rPr>
          <w:sz w:val="28"/>
          <w:szCs w:val="28"/>
        </w:rPr>
        <w:t>Ролева игра – Рискове и заплахи за сигурността на България</w:t>
      </w:r>
      <w:r w:rsidRPr="00675A53">
        <w:rPr>
          <w:sz w:val="28"/>
          <w:szCs w:val="28"/>
          <w:lang w:val="ru-RU"/>
        </w:rPr>
        <w:t xml:space="preserve"> </w:t>
      </w:r>
    </w:p>
    <w:p w:rsidR="00F14FE8" w:rsidRDefault="00F14FE8" w:rsidP="002F03A9">
      <w:pPr>
        <w:spacing w:after="0"/>
        <w:jc w:val="both"/>
        <w:rPr>
          <w:sz w:val="28"/>
          <w:szCs w:val="28"/>
        </w:rPr>
      </w:pPr>
      <w:r w:rsidRPr="00F14FE8">
        <w:rPr>
          <w:sz w:val="28"/>
          <w:szCs w:val="28"/>
          <w:lang w:val="ru-RU"/>
        </w:rPr>
        <w:t>1</w:t>
      </w:r>
      <w:r w:rsidR="00142341" w:rsidRPr="00142341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>:</w:t>
      </w:r>
      <w:r w:rsidR="00142341" w:rsidRPr="00142341">
        <w:rPr>
          <w:sz w:val="28"/>
          <w:szCs w:val="28"/>
          <w:lang w:val="ru-RU"/>
        </w:rPr>
        <w:t>45</w:t>
      </w:r>
      <w:r>
        <w:rPr>
          <w:sz w:val="28"/>
          <w:szCs w:val="28"/>
        </w:rPr>
        <w:t xml:space="preserve"> – 13:00 - Система за национална сигурност – структура, рискове и заплахи – лекция и дискусия – д-р Георги Кръстев</w:t>
      </w:r>
    </w:p>
    <w:p w:rsidR="0007503A" w:rsidRDefault="0007503A" w:rsidP="002F03A9">
      <w:pPr>
        <w:spacing w:after="0"/>
        <w:jc w:val="both"/>
        <w:rPr>
          <w:sz w:val="28"/>
          <w:szCs w:val="28"/>
        </w:rPr>
      </w:pPr>
    </w:p>
    <w:p w:rsidR="00F14FE8" w:rsidRDefault="00F14FE8" w:rsidP="002F03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14:00 – 15:</w:t>
      </w:r>
      <w:r w:rsidR="00626508">
        <w:rPr>
          <w:sz w:val="28"/>
          <w:szCs w:val="28"/>
        </w:rPr>
        <w:t>00</w:t>
      </w:r>
      <w:r>
        <w:rPr>
          <w:sz w:val="28"/>
          <w:szCs w:val="28"/>
        </w:rPr>
        <w:t xml:space="preserve"> – Отбрана и сигурност. България в контекста на международната и регионалната сигурност – лекция и дискусия – Йордан Божилов</w:t>
      </w:r>
    </w:p>
    <w:p w:rsidR="00626508" w:rsidRDefault="00F14FE8" w:rsidP="002F03A9">
      <w:pPr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15:</w:t>
      </w:r>
      <w:r w:rsidR="00626508">
        <w:rPr>
          <w:sz w:val="28"/>
          <w:szCs w:val="28"/>
        </w:rPr>
        <w:t>30</w:t>
      </w:r>
      <w:r>
        <w:rPr>
          <w:sz w:val="28"/>
          <w:szCs w:val="28"/>
        </w:rPr>
        <w:t xml:space="preserve"> – 1</w:t>
      </w:r>
      <w:r w:rsidR="00626508">
        <w:rPr>
          <w:sz w:val="28"/>
          <w:szCs w:val="28"/>
        </w:rPr>
        <w:t>6</w:t>
      </w:r>
      <w:r>
        <w:rPr>
          <w:sz w:val="28"/>
          <w:szCs w:val="28"/>
        </w:rPr>
        <w:t>:</w:t>
      </w:r>
      <w:r w:rsidR="00626508">
        <w:rPr>
          <w:sz w:val="28"/>
          <w:szCs w:val="28"/>
        </w:rPr>
        <w:t>3</w:t>
      </w:r>
      <w:r>
        <w:rPr>
          <w:sz w:val="28"/>
          <w:szCs w:val="28"/>
        </w:rPr>
        <w:t>0 – Лидер</w:t>
      </w:r>
      <w:r w:rsidR="005857F3">
        <w:rPr>
          <w:sz w:val="28"/>
          <w:szCs w:val="28"/>
        </w:rPr>
        <w:t xml:space="preserve"> и лидерство</w:t>
      </w:r>
      <w:r>
        <w:rPr>
          <w:sz w:val="28"/>
          <w:szCs w:val="28"/>
        </w:rPr>
        <w:t xml:space="preserve"> </w:t>
      </w:r>
      <w:r w:rsidR="000373BC">
        <w:rPr>
          <w:sz w:val="28"/>
          <w:szCs w:val="28"/>
        </w:rPr>
        <w:t xml:space="preserve">– Йордан Божилов </w:t>
      </w:r>
    </w:p>
    <w:p w:rsidR="002F03A9" w:rsidRDefault="00626508" w:rsidP="002F03A9">
      <w:pPr>
        <w:spacing w:after="0"/>
        <w:jc w:val="both"/>
        <w:rPr>
          <w:b/>
          <w:bCs/>
          <w:sz w:val="28"/>
          <w:szCs w:val="28"/>
          <w:u w:val="single"/>
          <w:lang w:val="ru-RU"/>
        </w:rPr>
      </w:pPr>
      <w:r>
        <w:rPr>
          <w:sz w:val="28"/>
          <w:szCs w:val="28"/>
        </w:rPr>
        <w:t xml:space="preserve">16:45 - 17:30 - Преговори и преговорен процес  </w:t>
      </w:r>
      <w:r w:rsidR="0028409C">
        <w:rPr>
          <w:sz w:val="28"/>
          <w:szCs w:val="28"/>
        </w:rPr>
        <w:t>- Йордан Божилов</w:t>
      </w:r>
    </w:p>
    <w:p w:rsidR="005857F3" w:rsidRPr="005857F3" w:rsidRDefault="005857F3" w:rsidP="002F03A9">
      <w:pPr>
        <w:spacing w:after="0"/>
        <w:jc w:val="both"/>
        <w:rPr>
          <w:b/>
          <w:bCs/>
          <w:sz w:val="28"/>
          <w:szCs w:val="28"/>
          <w:u w:val="single"/>
          <w:lang w:val="ru-RU"/>
        </w:rPr>
      </w:pPr>
    </w:p>
    <w:p w:rsidR="0029393D" w:rsidRPr="0029393D" w:rsidRDefault="0029393D" w:rsidP="002F03A9">
      <w:pPr>
        <w:spacing w:after="0"/>
        <w:jc w:val="both"/>
        <w:rPr>
          <w:b/>
          <w:bCs/>
          <w:sz w:val="28"/>
          <w:szCs w:val="28"/>
          <w:u w:val="single"/>
        </w:rPr>
      </w:pPr>
      <w:r w:rsidRPr="0029393D">
        <w:rPr>
          <w:b/>
          <w:bCs/>
          <w:sz w:val="28"/>
          <w:szCs w:val="28"/>
          <w:u w:val="single"/>
        </w:rPr>
        <w:t>31 юли 2014 г. / четвъртък/</w:t>
      </w:r>
    </w:p>
    <w:p w:rsidR="00D96C9A" w:rsidRDefault="00D96C9A" w:rsidP="002F03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10:00 – 11:30 – Стратегически анализ</w:t>
      </w:r>
      <w:r w:rsidR="006465C7">
        <w:rPr>
          <w:sz w:val="28"/>
          <w:szCs w:val="28"/>
        </w:rPr>
        <w:t xml:space="preserve"> – Румен Гюров</w:t>
      </w:r>
    </w:p>
    <w:p w:rsidR="00D96C9A" w:rsidRPr="000373BC" w:rsidRDefault="00D96C9A" w:rsidP="002F03A9">
      <w:pPr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12:00 – 1</w:t>
      </w:r>
      <w:r w:rsidR="00F14FE8">
        <w:rPr>
          <w:sz w:val="28"/>
          <w:szCs w:val="28"/>
        </w:rPr>
        <w:t>3</w:t>
      </w:r>
      <w:r>
        <w:rPr>
          <w:sz w:val="28"/>
          <w:szCs w:val="28"/>
        </w:rPr>
        <w:t>:</w:t>
      </w:r>
      <w:r w:rsidR="00F14FE8">
        <w:rPr>
          <w:sz w:val="28"/>
          <w:szCs w:val="28"/>
        </w:rPr>
        <w:t>3</w:t>
      </w:r>
      <w:r>
        <w:rPr>
          <w:sz w:val="28"/>
          <w:szCs w:val="28"/>
        </w:rPr>
        <w:t>0 – Практическо упражнение</w:t>
      </w:r>
      <w:r w:rsidR="00675A53">
        <w:rPr>
          <w:sz w:val="28"/>
          <w:szCs w:val="28"/>
        </w:rPr>
        <w:t xml:space="preserve"> </w:t>
      </w:r>
      <w:r w:rsidR="006911AF">
        <w:rPr>
          <w:sz w:val="28"/>
          <w:szCs w:val="28"/>
        </w:rPr>
        <w:t xml:space="preserve">по анализ </w:t>
      </w:r>
      <w:r w:rsidR="00675A53">
        <w:rPr>
          <w:sz w:val="28"/>
          <w:szCs w:val="28"/>
        </w:rPr>
        <w:t xml:space="preserve">– Румен Гюров </w:t>
      </w:r>
    </w:p>
    <w:p w:rsidR="0007503A" w:rsidRDefault="0007503A" w:rsidP="002F03A9">
      <w:pPr>
        <w:spacing w:after="0"/>
        <w:jc w:val="both"/>
        <w:rPr>
          <w:sz w:val="28"/>
          <w:szCs w:val="28"/>
        </w:rPr>
      </w:pPr>
    </w:p>
    <w:p w:rsidR="00F14FE8" w:rsidRDefault="00F14FE8" w:rsidP="002F03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14:30 – 15:30 – </w:t>
      </w:r>
      <w:r w:rsidR="00B57B92" w:rsidRPr="000373BC">
        <w:rPr>
          <w:sz w:val="28"/>
          <w:szCs w:val="28"/>
        </w:rPr>
        <w:t xml:space="preserve">Лидерът </w:t>
      </w:r>
      <w:r w:rsidR="00B57B92">
        <w:rPr>
          <w:sz w:val="28"/>
          <w:szCs w:val="28"/>
        </w:rPr>
        <w:t xml:space="preserve">- </w:t>
      </w:r>
      <w:r w:rsidR="00B57B92" w:rsidRPr="000373BC">
        <w:rPr>
          <w:sz w:val="28"/>
          <w:szCs w:val="28"/>
        </w:rPr>
        <w:t>публично говорене, поведение пред камера и медийна политика</w:t>
      </w:r>
      <w:r w:rsidR="00B57B92">
        <w:rPr>
          <w:sz w:val="28"/>
          <w:szCs w:val="28"/>
        </w:rPr>
        <w:t xml:space="preserve"> – Ралица Ковачева </w:t>
      </w:r>
    </w:p>
    <w:p w:rsidR="005857F3" w:rsidRPr="0028409C" w:rsidRDefault="00F14FE8" w:rsidP="005857F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16:00 – 17:00 - </w:t>
      </w:r>
      <w:r w:rsidR="00B57B92">
        <w:rPr>
          <w:sz w:val="28"/>
          <w:szCs w:val="28"/>
        </w:rPr>
        <w:t xml:space="preserve">Протокол и етикет </w:t>
      </w:r>
      <w:r w:rsidR="005857F3" w:rsidRPr="005857F3">
        <w:rPr>
          <w:sz w:val="28"/>
          <w:szCs w:val="28"/>
          <w:lang w:val="ru-RU"/>
        </w:rPr>
        <w:t xml:space="preserve"> </w:t>
      </w:r>
      <w:r w:rsidR="0028409C">
        <w:rPr>
          <w:sz w:val="28"/>
          <w:szCs w:val="28"/>
        </w:rPr>
        <w:t xml:space="preserve">Анатолий </w:t>
      </w:r>
      <w:proofErr w:type="spellStart"/>
      <w:r w:rsidR="0028409C">
        <w:rPr>
          <w:sz w:val="28"/>
          <w:szCs w:val="28"/>
        </w:rPr>
        <w:t>Пазийски</w:t>
      </w:r>
      <w:proofErr w:type="spellEnd"/>
    </w:p>
    <w:p w:rsidR="005857F3" w:rsidRDefault="005857F3" w:rsidP="005857F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14FE8" w:rsidRDefault="00F14FE8" w:rsidP="002F03A9">
      <w:pPr>
        <w:spacing w:after="0"/>
        <w:jc w:val="both"/>
        <w:rPr>
          <w:sz w:val="28"/>
          <w:szCs w:val="28"/>
        </w:rPr>
      </w:pPr>
    </w:p>
    <w:p w:rsidR="00626508" w:rsidRPr="005857F3" w:rsidRDefault="00626508" w:rsidP="002F03A9">
      <w:pPr>
        <w:spacing w:after="0"/>
        <w:jc w:val="both"/>
        <w:rPr>
          <w:sz w:val="28"/>
          <w:szCs w:val="28"/>
        </w:rPr>
      </w:pPr>
    </w:p>
    <w:p w:rsidR="006D4C8A" w:rsidRPr="007F300E" w:rsidRDefault="002F03A9" w:rsidP="002F03A9">
      <w:pPr>
        <w:jc w:val="right"/>
        <w:rPr>
          <w:i/>
          <w:sz w:val="28"/>
          <w:szCs w:val="28"/>
          <w:lang w:val="ru-RU"/>
        </w:rPr>
      </w:pPr>
      <w:r w:rsidRPr="002F03A9">
        <w:rPr>
          <w:i/>
          <w:sz w:val="28"/>
          <w:szCs w:val="28"/>
        </w:rPr>
        <w:t>М</w:t>
      </w:r>
      <w:r w:rsidR="007F2F9E" w:rsidRPr="002F03A9">
        <w:rPr>
          <w:i/>
          <w:sz w:val="28"/>
          <w:szCs w:val="28"/>
        </w:rPr>
        <w:t xml:space="preserve">аксималният </w:t>
      </w:r>
      <w:r w:rsidR="006D4C8A" w:rsidRPr="002F03A9">
        <w:rPr>
          <w:i/>
          <w:sz w:val="28"/>
          <w:szCs w:val="28"/>
        </w:rPr>
        <w:t>брой на уча</w:t>
      </w:r>
      <w:r w:rsidR="007F2F9E" w:rsidRPr="002F03A9">
        <w:rPr>
          <w:i/>
          <w:sz w:val="28"/>
          <w:szCs w:val="28"/>
        </w:rPr>
        <w:t>стници в курса е</w:t>
      </w:r>
      <w:r w:rsidR="006D4C8A" w:rsidRPr="002F03A9">
        <w:rPr>
          <w:i/>
          <w:sz w:val="28"/>
          <w:szCs w:val="28"/>
        </w:rPr>
        <w:t xml:space="preserve"> 50. </w:t>
      </w:r>
    </w:p>
    <w:p w:rsidR="005857F3" w:rsidRPr="005857F3" w:rsidRDefault="005857F3" w:rsidP="005857F3">
      <w:pPr>
        <w:rPr>
          <w:i/>
          <w:sz w:val="28"/>
          <w:szCs w:val="28"/>
        </w:rPr>
      </w:pPr>
    </w:p>
    <w:sectPr w:rsidR="005857F3" w:rsidRPr="005857F3" w:rsidSect="007F300E">
      <w:pgSz w:w="11906" w:h="16838"/>
      <w:pgMar w:top="630" w:right="746" w:bottom="81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33495"/>
    <w:rsid w:val="00003236"/>
    <w:rsid w:val="000373BC"/>
    <w:rsid w:val="00062069"/>
    <w:rsid w:val="0007503A"/>
    <w:rsid w:val="0010609D"/>
    <w:rsid w:val="00142341"/>
    <w:rsid w:val="00176FC8"/>
    <w:rsid w:val="001C09B4"/>
    <w:rsid w:val="001C3B13"/>
    <w:rsid w:val="002066ED"/>
    <w:rsid w:val="00245A22"/>
    <w:rsid w:val="0028409C"/>
    <w:rsid w:val="0029385B"/>
    <w:rsid w:val="0029393D"/>
    <w:rsid w:val="002D3D91"/>
    <w:rsid w:val="002D6E85"/>
    <w:rsid w:val="002E3A65"/>
    <w:rsid w:val="002F03A9"/>
    <w:rsid w:val="00326872"/>
    <w:rsid w:val="00346992"/>
    <w:rsid w:val="003B69D6"/>
    <w:rsid w:val="00455C83"/>
    <w:rsid w:val="004720A6"/>
    <w:rsid w:val="004867B2"/>
    <w:rsid w:val="0050765C"/>
    <w:rsid w:val="005857F3"/>
    <w:rsid w:val="00595A70"/>
    <w:rsid w:val="00626508"/>
    <w:rsid w:val="00641C23"/>
    <w:rsid w:val="006465C7"/>
    <w:rsid w:val="006523F7"/>
    <w:rsid w:val="00660B4F"/>
    <w:rsid w:val="00675A53"/>
    <w:rsid w:val="006911AF"/>
    <w:rsid w:val="006D4C8A"/>
    <w:rsid w:val="006F167E"/>
    <w:rsid w:val="00707523"/>
    <w:rsid w:val="00755A56"/>
    <w:rsid w:val="007B54B9"/>
    <w:rsid w:val="007F2F9E"/>
    <w:rsid w:val="007F300E"/>
    <w:rsid w:val="008075BA"/>
    <w:rsid w:val="0083163D"/>
    <w:rsid w:val="00833AA4"/>
    <w:rsid w:val="00847202"/>
    <w:rsid w:val="009370CC"/>
    <w:rsid w:val="00A47843"/>
    <w:rsid w:val="00A778E8"/>
    <w:rsid w:val="00B06F72"/>
    <w:rsid w:val="00B11998"/>
    <w:rsid w:val="00B43972"/>
    <w:rsid w:val="00B57B92"/>
    <w:rsid w:val="00BE5CF4"/>
    <w:rsid w:val="00C24ECF"/>
    <w:rsid w:val="00C7260B"/>
    <w:rsid w:val="00C84188"/>
    <w:rsid w:val="00CB522E"/>
    <w:rsid w:val="00CB5FF7"/>
    <w:rsid w:val="00CB7B2B"/>
    <w:rsid w:val="00CE291F"/>
    <w:rsid w:val="00D8668A"/>
    <w:rsid w:val="00D9528B"/>
    <w:rsid w:val="00D96C9A"/>
    <w:rsid w:val="00E62246"/>
    <w:rsid w:val="00E62AA7"/>
    <w:rsid w:val="00EA72EC"/>
    <w:rsid w:val="00EB7986"/>
    <w:rsid w:val="00EE6F6E"/>
    <w:rsid w:val="00F10394"/>
    <w:rsid w:val="00F14FE8"/>
    <w:rsid w:val="00F33495"/>
    <w:rsid w:val="00F81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4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3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49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778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Balloon Text Char"/>
    <w:basedOn w:val="a0"/>
    <w:link w:val="a4"/>
    <w:uiPriority w:val="99"/>
    <w:semiHidden/>
    <w:rsid w:val="00F334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ext">
      <a:majorFont>
        <a:latin typeface="Times New Roman"/>
        <a:ea typeface=""/>
        <a:cs typeface="Times New Roman"/>
      </a:majorFont>
      <a:minorFont>
        <a:latin typeface="Times New Roman"/>
        <a:ea typeface="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Yordan Bozhilov</dc:creator>
  <cp:lastModifiedBy>Jordanbo</cp:lastModifiedBy>
  <cp:revision>24</cp:revision>
  <cp:lastPrinted>2012-04-23T13:22:00Z</cp:lastPrinted>
  <dcterms:created xsi:type="dcterms:W3CDTF">2014-07-16T07:41:00Z</dcterms:created>
  <dcterms:modified xsi:type="dcterms:W3CDTF">2014-07-23T13:29:00Z</dcterms:modified>
</cp:coreProperties>
</file>